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ADB60" w14:textId="77777777" w:rsidR="00474748" w:rsidRPr="00474748" w:rsidRDefault="00474748" w:rsidP="00474748">
      <w:pPr>
        <w:rPr>
          <w:b/>
          <w:bCs/>
        </w:rPr>
      </w:pPr>
      <w:r w:rsidRPr="00474748">
        <w:rPr>
          <w:b/>
          <w:bCs/>
        </w:rPr>
        <w:t>Obecně závazná vyhláška č.1/2000</w:t>
      </w:r>
    </w:p>
    <w:p w14:paraId="366EE0EB" w14:textId="77777777" w:rsidR="00474748" w:rsidRPr="00474748" w:rsidRDefault="00474748" w:rsidP="00474748">
      <w:pPr>
        <w:rPr>
          <w:b/>
          <w:bCs/>
        </w:rPr>
      </w:pPr>
      <w:r w:rsidRPr="00474748">
        <w:rPr>
          <w:b/>
          <w:bCs/>
        </w:rPr>
        <w:t xml:space="preserve">o vytvoření a použití účelových prostředků Fondu </w:t>
      </w:r>
      <w:proofErr w:type="spellStart"/>
      <w:r w:rsidRPr="00474748">
        <w:rPr>
          <w:b/>
          <w:bCs/>
        </w:rPr>
        <w:t>oprav,modernizace</w:t>
      </w:r>
      <w:proofErr w:type="spellEnd"/>
      <w:r w:rsidRPr="00474748">
        <w:rPr>
          <w:b/>
          <w:bCs/>
        </w:rPr>
        <w:t xml:space="preserve"> a rozšíření bytového fondu na území obce Rosovice</w:t>
      </w:r>
    </w:p>
    <w:p w14:paraId="56B778B4" w14:textId="77777777" w:rsidR="00474748" w:rsidRPr="00474748" w:rsidRDefault="00474748" w:rsidP="00474748">
      <w:pPr>
        <w:rPr>
          <w:b/>
          <w:bCs/>
        </w:rPr>
      </w:pPr>
      <w:r w:rsidRPr="00474748">
        <w:rPr>
          <w:b/>
          <w:bCs/>
        </w:rPr>
        <w:t> </w:t>
      </w:r>
    </w:p>
    <w:p w14:paraId="579E695B" w14:textId="77777777" w:rsidR="00474748" w:rsidRPr="00474748" w:rsidRDefault="00474748" w:rsidP="00474748">
      <w:pPr>
        <w:rPr>
          <w:b/>
          <w:bCs/>
        </w:rPr>
      </w:pPr>
      <w:r w:rsidRPr="00474748">
        <w:rPr>
          <w:b/>
          <w:bCs/>
        </w:rPr>
        <w:t xml:space="preserve">Obecní zastupitelstvo schválilo v souladu s ustanovením §36,odst.1,písm.f/zákona č.367/1990 </w:t>
      </w:r>
      <w:proofErr w:type="spellStart"/>
      <w:r w:rsidRPr="00474748">
        <w:rPr>
          <w:b/>
          <w:bCs/>
        </w:rPr>
        <w:t>Sb.,o</w:t>
      </w:r>
      <w:proofErr w:type="spellEnd"/>
      <w:r w:rsidRPr="00474748">
        <w:rPr>
          <w:b/>
          <w:bCs/>
        </w:rPr>
        <w:t xml:space="preserve"> obcích ,v platném </w:t>
      </w:r>
      <w:proofErr w:type="spellStart"/>
      <w:r w:rsidRPr="00474748">
        <w:rPr>
          <w:b/>
          <w:bCs/>
        </w:rPr>
        <w:t>znění,na</w:t>
      </w:r>
      <w:proofErr w:type="spellEnd"/>
      <w:r w:rsidRPr="00474748">
        <w:rPr>
          <w:b/>
          <w:bCs/>
        </w:rPr>
        <w:t xml:space="preserve"> svém zasedání dne 29,5,2000 tuto obecně závaznou vyhlášku:</w:t>
      </w:r>
    </w:p>
    <w:p w14:paraId="733CAB56" w14:textId="77777777" w:rsidR="00474748" w:rsidRPr="00474748" w:rsidRDefault="00474748" w:rsidP="00474748">
      <w:pPr>
        <w:rPr>
          <w:b/>
          <w:bCs/>
        </w:rPr>
      </w:pPr>
      <w:r w:rsidRPr="00474748">
        <w:rPr>
          <w:b/>
          <w:bCs/>
        </w:rPr>
        <w:t> </w:t>
      </w:r>
    </w:p>
    <w:p w14:paraId="7985F5EE" w14:textId="77777777" w:rsidR="00474748" w:rsidRPr="00474748" w:rsidRDefault="00474748" w:rsidP="00474748">
      <w:pPr>
        <w:rPr>
          <w:b/>
          <w:bCs/>
        </w:rPr>
      </w:pPr>
      <w:r w:rsidRPr="00474748">
        <w:rPr>
          <w:b/>
          <w:bCs/>
        </w:rPr>
        <w:t>Článek 1</w:t>
      </w:r>
    </w:p>
    <w:p w14:paraId="233896AF" w14:textId="77777777" w:rsidR="00474748" w:rsidRPr="00474748" w:rsidRDefault="00474748" w:rsidP="00474748">
      <w:pPr>
        <w:rPr>
          <w:b/>
          <w:bCs/>
        </w:rPr>
      </w:pPr>
      <w:r w:rsidRPr="00474748">
        <w:rPr>
          <w:b/>
          <w:bCs/>
        </w:rPr>
        <w:t>Základní ustanovení</w:t>
      </w:r>
    </w:p>
    <w:p w14:paraId="4CF98EB7" w14:textId="77777777" w:rsidR="00474748" w:rsidRPr="00474748" w:rsidRDefault="00474748" w:rsidP="00474748">
      <w:pPr>
        <w:rPr>
          <w:b/>
          <w:bCs/>
        </w:rPr>
      </w:pPr>
      <w:r w:rsidRPr="00474748">
        <w:rPr>
          <w:b/>
          <w:bCs/>
        </w:rPr>
        <w:t> </w:t>
      </w:r>
    </w:p>
    <w:p w14:paraId="1CE4E5D6" w14:textId="77777777" w:rsidR="00474748" w:rsidRPr="00474748" w:rsidRDefault="00474748" w:rsidP="00474748">
      <w:r w:rsidRPr="00474748">
        <w:t xml:space="preserve">1/ Obec Rosovice v zájmu zlepšení úrovně </w:t>
      </w:r>
      <w:proofErr w:type="spellStart"/>
      <w:r w:rsidRPr="00474748">
        <w:t>bydlení,životního</w:t>
      </w:r>
      <w:proofErr w:type="spellEnd"/>
      <w:r w:rsidRPr="00474748">
        <w:t xml:space="preserve"> prostředí a vzhledu obce </w:t>
      </w:r>
      <w:proofErr w:type="spellStart"/>
      <w:r w:rsidRPr="00474748">
        <w:t>vytvořila"Fond</w:t>
      </w:r>
      <w:proofErr w:type="spellEnd"/>
      <w:r w:rsidRPr="00474748">
        <w:t xml:space="preserve"> </w:t>
      </w:r>
      <w:proofErr w:type="spellStart"/>
      <w:r w:rsidRPr="00474748">
        <w:t>oprav,modernizace</w:t>
      </w:r>
      <w:proofErr w:type="spellEnd"/>
      <w:r w:rsidRPr="00474748">
        <w:t xml:space="preserve"> a rozšíření bytového fondu na území obce Rosovice"/dále jen "fond"/,který slouží k poskytování půjček majitelům bytových a rodinných domů a bytů na území obce podle stanovených pravidel a podmínek.</w:t>
      </w:r>
    </w:p>
    <w:p w14:paraId="1452170A" w14:textId="77777777" w:rsidR="00474748" w:rsidRPr="00474748" w:rsidRDefault="00474748" w:rsidP="00474748">
      <w:r w:rsidRPr="00474748">
        <w:t xml:space="preserve">2/. Fond se zakládá v souladu s programem poskytování státních půjček na </w:t>
      </w:r>
      <w:proofErr w:type="spellStart"/>
      <w:r w:rsidRPr="00474748">
        <w:t>opravy,modernizace</w:t>
      </w:r>
      <w:proofErr w:type="spellEnd"/>
      <w:r w:rsidRPr="00474748">
        <w:t xml:space="preserve"> a rozšíření bytového fondu pro rok 2000,vydaným Ministerstvem pro místní rozvoj </w:t>
      </w:r>
      <w:proofErr w:type="spellStart"/>
      <w:r w:rsidRPr="00474748">
        <w:t>ČR.Právo</w:t>
      </w:r>
      <w:proofErr w:type="spellEnd"/>
      <w:r w:rsidRPr="00474748">
        <w:t xml:space="preserve"> disponovat těmito prostředky je trvale podmíněno dodržováním </w:t>
      </w:r>
      <w:proofErr w:type="spellStart"/>
      <w:r w:rsidRPr="00474748">
        <w:t>smouvy</w:t>
      </w:r>
      <w:proofErr w:type="spellEnd"/>
      <w:r w:rsidRPr="00474748">
        <w:t xml:space="preserve"> s MMR ČR a ustanovením této </w:t>
      </w:r>
      <w:proofErr w:type="spellStart"/>
      <w:r w:rsidRPr="00474748">
        <w:t>vyhlášky,popř.jejich</w:t>
      </w:r>
      <w:proofErr w:type="spellEnd"/>
      <w:r w:rsidRPr="00474748">
        <w:t xml:space="preserve"> </w:t>
      </w:r>
      <w:proofErr w:type="spellStart"/>
      <w:r w:rsidRPr="00474748">
        <w:t>dodatků,popř.jejími</w:t>
      </w:r>
      <w:proofErr w:type="spellEnd"/>
      <w:r w:rsidRPr="00474748">
        <w:t xml:space="preserve"> doplňky a novelami za strany obce.</w:t>
      </w:r>
    </w:p>
    <w:p w14:paraId="2C4A9B5F" w14:textId="77777777" w:rsidR="00474748" w:rsidRPr="00474748" w:rsidRDefault="00474748" w:rsidP="00474748">
      <w:r w:rsidRPr="00474748">
        <w:t> </w:t>
      </w:r>
    </w:p>
    <w:p w14:paraId="453762F4" w14:textId="77777777" w:rsidR="00474748" w:rsidRPr="00474748" w:rsidRDefault="00474748" w:rsidP="00474748">
      <w:r w:rsidRPr="00474748">
        <w:t> </w:t>
      </w:r>
    </w:p>
    <w:p w14:paraId="78DC0381" w14:textId="77777777" w:rsidR="00474748" w:rsidRPr="00474748" w:rsidRDefault="00474748" w:rsidP="00474748">
      <w:pPr>
        <w:rPr>
          <w:b/>
          <w:bCs/>
        </w:rPr>
      </w:pPr>
      <w:r w:rsidRPr="00474748">
        <w:rPr>
          <w:b/>
          <w:bCs/>
        </w:rPr>
        <w:t>Článek 2</w:t>
      </w:r>
    </w:p>
    <w:p w14:paraId="2B7F560A" w14:textId="77777777" w:rsidR="00474748" w:rsidRPr="00474748" w:rsidRDefault="00474748" w:rsidP="00474748">
      <w:pPr>
        <w:rPr>
          <w:b/>
          <w:bCs/>
        </w:rPr>
      </w:pPr>
      <w:r w:rsidRPr="00474748">
        <w:rPr>
          <w:b/>
          <w:bCs/>
        </w:rPr>
        <w:t>Příjmy fondu</w:t>
      </w:r>
    </w:p>
    <w:p w14:paraId="4F147FF2" w14:textId="77777777" w:rsidR="00474748" w:rsidRPr="00474748" w:rsidRDefault="00474748" w:rsidP="00474748">
      <w:pPr>
        <w:rPr>
          <w:b/>
          <w:bCs/>
        </w:rPr>
      </w:pPr>
      <w:r w:rsidRPr="00474748">
        <w:rPr>
          <w:b/>
          <w:bCs/>
        </w:rPr>
        <w:t> </w:t>
      </w:r>
    </w:p>
    <w:p w14:paraId="607D373C" w14:textId="77777777" w:rsidR="00474748" w:rsidRPr="00474748" w:rsidRDefault="00474748" w:rsidP="00474748">
      <w:r w:rsidRPr="00474748">
        <w:t>1/Příjmy fondy jsou:</w:t>
      </w:r>
    </w:p>
    <w:p w14:paraId="3EBCEE36" w14:textId="77777777" w:rsidR="00474748" w:rsidRPr="00474748" w:rsidRDefault="00474748" w:rsidP="00474748">
      <w:r w:rsidRPr="00474748">
        <w:t>-dotace a případné výpomoci ze státního rozpočtu</w:t>
      </w:r>
    </w:p>
    <w:p w14:paraId="710B594B" w14:textId="77777777" w:rsidR="00474748" w:rsidRPr="00474748" w:rsidRDefault="00474748" w:rsidP="00474748">
      <w:r w:rsidRPr="00474748">
        <w:t xml:space="preserve">-prostředky z rozpočtu </w:t>
      </w:r>
      <w:proofErr w:type="spellStart"/>
      <w:r w:rsidRPr="00474748">
        <w:t>obce,pokud</w:t>
      </w:r>
      <w:proofErr w:type="spellEnd"/>
      <w:r w:rsidRPr="00474748">
        <w:t xml:space="preserve"> obecní zastupitelstvo toto v běžném roce schválí</w:t>
      </w:r>
    </w:p>
    <w:p w14:paraId="5B6D7D9E" w14:textId="77777777" w:rsidR="00474748" w:rsidRPr="00474748" w:rsidRDefault="00474748" w:rsidP="00474748">
      <w:r w:rsidRPr="00474748">
        <w:t>- splátky půjček poskytnuté obcí majitelům bytových a rodinných domů a bytů a úrokové</w:t>
      </w:r>
    </w:p>
    <w:p w14:paraId="1278FB7B" w14:textId="77777777" w:rsidR="00474748" w:rsidRPr="00474748" w:rsidRDefault="00474748" w:rsidP="00474748">
      <w:r w:rsidRPr="00474748">
        <w:t>výnosy z nich</w:t>
      </w:r>
    </w:p>
    <w:p w14:paraId="4654526F" w14:textId="77777777" w:rsidR="00474748" w:rsidRPr="00474748" w:rsidRDefault="00474748" w:rsidP="00474748">
      <w:r w:rsidRPr="00474748">
        <w:t>-dary a případné výpomoci z prostředků sponzorů</w:t>
      </w:r>
    </w:p>
    <w:p w14:paraId="2BEB415F" w14:textId="77777777" w:rsidR="00474748" w:rsidRPr="00474748" w:rsidRDefault="00474748" w:rsidP="00474748">
      <w:r w:rsidRPr="00474748">
        <w:lastRenderedPageBreak/>
        <w:t xml:space="preserve">- dotace a případné výpomoci z prostředků </w:t>
      </w:r>
      <w:proofErr w:type="spellStart"/>
      <w:r w:rsidRPr="00474748">
        <w:t>OKÚ,popřípadě</w:t>
      </w:r>
      <w:proofErr w:type="spellEnd"/>
      <w:r w:rsidRPr="00474748">
        <w:t xml:space="preserve"> jiného územního /regionálního/orgánu</w:t>
      </w:r>
    </w:p>
    <w:p w14:paraId="7B379334" w14:textId="77777777" w:rsidR="00474748" w:rsidRPr="00474748" w:rsidRDefault="00474748" w:rsidP="00474748">
      <w:r w:rsidRPr="00474748">
        <w:t>-splátky půjček přijatých a použitých obcí pro vlastní bytový fond a příslušný úrok</w:t>
      </w:r>
    </w:p>
    <w:p w14:paraId="1E172CDA" w14:textId="77777777" w:rsidR="00474748" w:rsidRPr="00474748" w:rsidRDefault="00474748" w:rsidP="00474748">
      <w:r w:rsidRPr="00474748">
        <w:t xml:space="preserve">- nejméně 50% prostředků z příjmů z prodeje bytových a rodinných domů a bytů z majetku obce podle jednotlivých let po odečtení přímých nákladů souvisejících s prodejem tohoto majetku/náklady spojené s oceněním majetku, s vypracováním smlouvy atd./ a daně z převodu nemovitostí od roku následujícího po vydání obecně závazné vyhlášky a po všechna další léta do doby splácení státní půjčky/tato podmínka se považuje za splněnou i v </w:t>
      </w:r>
      <w:proofErr w:type="spellStart"/>
      <w:r w:rsidRPr="00474748">
        <w:t>případě,že</w:t>
      </w:r>
      <w:proofErr w:type="spellEnd"/>
      <w:r w:rsidRPr="00474748">
        <w:t xml:space="preserve"> příjmy z prodeje domů a bytů jsou využity k financování nové bytové výstavby/</w:t>
      </w:r>
    </w:p>
    <w:p w14:paraId="7A205D84" w14:textId="77777777" w:rsidR="00474748" w:rsidRPr="00474748" w:rsidRDefault="00474748" w:rsidP="00474748">
      <w:r w:rsidRPr="00474748">
        <w:t>- jiné příjmy</w:t>
      </w:r>
    </w:p>
    <w:p w14:paraId="46B0853E" w14:textId="77777777" w:rsidR="00474748" w:rsidRPr="00474748" w:rsidRDefault="00474748" w:rsidP="00474748">
      <w:r w:rsidRPr="00474748">
        <w:t> </w:t>
      </w:r>
    </w:p>
    <w:p w14:paraId="7CF471C3" w14:textId="77777777" w:rsidR="00474748" w:rsidRPr="00474748" w:rsidRDefault="00474748" w:rsidP="00474748">
      <w:r w:rsidRPr="00474748">
        <w:t> </w:t>
      </w:r>
    </w:p>
    <w:p w14:paraId="48BD48AA" w14:textId="77777777" w:rsidR="00474748" w:rsidRPr="00474748" w:rsidRDefault="00474748" w:rsidP="00474748">
      <w:r w:rsidRPr="00474748">
        <w:t xml:space="preserve">2/ Případné přírůstky stavu fondu se nestávají výnosem/ziskem/obce Rosovice a musí být bezezbytku použity podle podmínek pro hospodaření s prostředky </w:t>
      </w:r>
      <w:proofErr w:type="spellStart"/>
      <w:r w:rsidRPr="00474748">
        <w:t>fondu,stanovených</w:t>
      </w:r>
      <w:proofErr w:type="spellEnd"/>
      <w:r w:rsidRPr="00474748">
        <w:t xml:space="preserve"> v programu.</w:t>
      </w:r>
    </w:p>
    <w:p w14:paraId="2099814B" w14:textId="77777777" w:rsidR="00474748" w:rsidRPr="00474748" w:rsidRDefault="00474748" w:rsidP="00474748">
      <w:r w:rsidRPr="00474748">
        <w:t> </w:t>
      </w:r>
    </w:p>
    <w:p w14:paraId="3C01E46D" w14:textId="77777777" w:rsidR="00474748" w:rsidRPr="00474748" w:rsidRDefault="00474748" w:rsidP="00474748">
      <w:pPr>
        <w:rPr>
          <w:b/>
          <w:bCs/>
        </w:rPr>
      </w:pPr>
      <w:r w:rsidRPr="00474748">
        <w:rPr>
          <w:b/>
          <w:bCs/>
        </w:rPr>
        <w:t>Článek 3</w:t>
      </w:r>
    </w:p>
    <w:p w14:paraId="2FA4FCB2" w14:textId="77777777" w:rsidR="00474748" w:rsidRPr="00474748" w:rsidRDefault="00474748" w:rsidP="00474748">
      <w:pPr>
        <w:rPr>
          <w:b/>
          <w:bCs/>
        </w:rPr>
      </w:pPr>
      <w:r w:rsidRPr="00474748">
        <w:rPr>
          <w:b/>
          <w:bCs/>
        </w:rPr>
        <w:t>Výdaje fondu</w:t>
      </w:r>
    </w:p>
    <w:p w14:paraId="677EFCFF" w14:textId="77777777" w:rsidR="00474748" w:rsidRPr="00474748" w:rsidRDefault="00474748" w:rsidP="00474748">
      <w:pPr>
        <w:rPr>
          <w:b/>
          <w:bCs/>
        </w:rPr>
      </w:pPr>
      <w:r w:rsidRPr="00474748">
        <w:rPr>
          <w:b/>
          <w:bCs/>
        </w:rPr>
        <w:t> </w:t>
      </w:r>
    </w:p>
    <w:p w14:paraId="0DBCB5A8" w14:textId="77777777" w:rsidR="00474748" w:rsidRPr="00474748" w:rsidRDefault="00474748" w:rsidP="00474748">
      <w:r w:rsidRPr="00474748">
        <w:t xml:space="preserve">1/ Prostředky fondu je možno používat k poskytování půjček s úrokem ve výši 4%p.a. a nejdelší lhůtě splatnosti 6 let mimo </w:t>
      </w:r>
      <w:proofErr w:type="spellStart"/>
      <w:r w:rsidRPr="00474748">
        <w:t>rok,v</w:t>
      </w:r>
      <w:proofErr w:type="spellEnd"/>
      <w:r w:rsidRPr="00474748">
        <w:t xml:space="preserve"> němž byla půjčka poskytnuta subjektům a podle</w:t>
      </w:r>
    </w:p>
    <w:p w14:paraId="1B919A8B" w14:textId="77777777" w:rsidR="00474748" w:rsidRPr="00474748" w:rsidRDefault="00474748" w:rsidP="00474748">
      <w:r w:rsidRPr="00474748">
        <w:t>pravidel dále uvedených.</w:t>
      </w:r>
    </w:p>
    <w:p w14:paraId="3BE275ED" w14:textId="77777777" w:rsidR="00474748" w:rsidRPr="00474748" w:rsidRDefault="00474748" w:rsidP="00474748">
      <w:r w:rsidRPr="00474748">
        <w:t> </w:t>
      </w:r>
    </w:p>
    <w:p w14:paraId="79D2DE1C" w14:textId="77777777" w:rsidR="00474748" w:rsidRPr="00474748" w:rsidRDefault="00474748" w:rsidP="00474748">
      <w:r w:rsidRPr="00474748">
        <w:t>2/ Výdaji fondu jsou též úhrady poskytované peněžnímu ústavu za vedení účtu dle článku 6.</w:t>
      </w:r>
    </w:p>
    <w:p w14:paraId="299FD049" w14:textId="77777777" w:rsidR="00474748" w:rsidRPr="00474748" w:rsidRDefault="00474748" w:rsidP="00474748">
      <w:r w:rsidRPr="00474748">
        <w:t> </w:t>
      </w:r>
    </w:p>
    <w:p w14:paraId="73063A96" w14:textId="77777777" w:rsidR="00474748" w:rsidRPr="00474748" w:rsidRDefault="00474748" w:rsidP="00474748">
      <w:r w:rsidRPr="00474748">
        <w:t xml:space="preserve">3/ Uchazeči půjček z fondu podle odst.1 mohou být pouze fyzické a právnické </w:t>
      </w:r>
      <w:proofErr w:type="spellStart"/>
      <w:r w:rsidRPr="00474748">
        <w:t>osoby,které</w:t>
      </w:r>
      <w:proofErr w:type="spellEnd"/>
      <w:r w:rsidRPr="00474748">
        <w:t xml:space="preserve"> vlastní bytové a rodinné domy a byty na území </w:t>
      </w:r>
      <w:proofErr w:type="spellStart"/>
      <w:r w:rsidRPr="00474748">
        <w:t>obce,a</w:t>
      </w:r>
      <w:proofErr w:type="spellEnd"/>
      <w:r w:rsidRPr="00474748">
        <w:t xml:space="preserve"> které přijmou závazek poskytnutou půjčku podle stanovených a ve smlouvě uvedených pravidel výhradně ve prospěch tohoto bytového fondu použít.</w:t>
      </w:r>
    </w:p>
    <w:p w14:paraId="510283ED" w14:textId="77777777" w:rsidR="00474748" w:rsidRPr="00474748" w:rsidRDefault="00474748" w:rsidP="00474748">
      <w:r w:rsidRPr="00474748">
        <w:lastRenderedPageBreak/>
        <w:t xml:space="preserve">Na financování </w:t>
      </w:r>
      <w:proofErr w:type="spellStart"/>
      <w:r w:rsidRPr="00474748">
        <w:t>oprav,modernizace</w:t>
      </w:r>
      <w:proofErr w:type="spellEnd"/>
      <w:r w:rsidRPr="00474748">
        <w:t xml:space="preserve"> a rozšíření vlastního bytového fondu je obec oprávněna použít maximálně 80% prostředků poskytnutých ve formě státní půjčky.</w:t>
      </w:r>
    </w:p>
    <w:p w14:paraId="688C099D" w14:textId="77777777" w:rsidR="00474748" w:rsidRPr="00474748" w:rsidRDefault="00474748" w:rsidP="00474748">
      <w:r w:rsidRPr="00474748">
        <w:t> </w:t>
      </w:r>
    </w:p>
    <w:p w14:paraId="5F59C92A" w14:textId="77777777" w:rsidR="00474748" w:rsidRPr="00474748" w:rsidRDefault="00474748" w:rsidP="00474748">
      <w:r w:rsidRPr="00474748">
        <w:t>4/ Z fondu se poskytují tyto druhy půjček:</w:t>
      </w:r>
    </w:p>
    <w:p w14:paraId="12873723" w14:textId="77777777" w:rsidR="00474748" w:rsidRPr="00474748" w:rsidRDefault="00474748" w:rsidP="00474748">
      <w:r w:rsidRPr="00474748">
        <w:t> </w:t>
      </w:r>
    </w:p>
    <w:p w14:paraId="685AFC40" w14:textId="77777777" w:rsidR="00474748" w:rsidRPr="00474748" w:rsidRDefault="00474748" w:rsidP="00474748">
      <w:r w:rsidRPr="00474748">
        <w:t>Pořadové číslo Název /účel Horní hranice půjčky</w:t>
      </w:r>
    </w:p>
    <w:p w14:paraId="058C087B" w14:textId="77777777" w:rsidR="00474748" w:rsidRPr="00474748" w:rsidRDefault="00474748" w:rsidP="00474748">
      <w:r w:rsidRPr="00474748">
        <w:t>-----------------------------------------------------------------------------------------------------------</w:t>
      </w:r>
    </w:p>
    <w:p w14:paraId="682E195E" w14:textId="77777777" w:rsidR="00474748" w:rsidRPr="00474748" w:rsidRDefault="00474748" w:rsidP="00474748">
      <w:r w:rsidRPr="00474748">
        <w:t>01 Obnova střechy /krytina a konstrukce u domu staršího 30 let do 60.000,-Kč</w:t>
      </w:r>
    </w:p>
    <w:p w14:paraId="4B901E50" w14:textId="77777777" w:rsidR="00474748" w:rsidRPr="00474748" w:rsidRDefault="00474748" w:rsidP="00474748">
      <w:r w:rsidRPr="00474748">
        <w:t> </w:t>
      </w:r>
    </w:p>
    <w:p w14:paraId="72E7C3DE" w14:textId="77777777" w:rsidR="00474748" w:rsidRPr="00474748" w:rsidRDefault="00474748" w:rsidP="00474748">
      <w:r w:rsidRPr="00474748">
        <w:t>02 Obnova fasády včetně oplechování u domu staršího 30 let do 40.000,-Kč</w:t>
      </w:r>
    </w:p>
    <w:p w14:paraId="40520F90" w14:textId="77777777" w:rsidR="00474748" w:rsidRPr="00474748" w:rsidRDefault="00474748" w:rsidP="00474748">
      <w:r w:rsidRPr="00474748">
        <w:t> </w:t>
      </w:r>
    </w:p>
    <w:p w14:paraId="272BE127" w14:textId="77777777" w:rsidR="00474748" w:rsidRPr="00474748" w:rsidRDefault="00474748" w:rsidP="00474748">
      <w:r w:rsidRPr="00474748">
        <w:t>03 Zateplení obvodového pláště domu staršího 10 let do 30.000,-Kč</w:t>
      </w:r>
    </w:p>
    <w:p w14:paraId="596966D7" w14:textId="77777777" w:rsidR="00474748" w:rsidRPr="00474748" w:rsidRDefault="00474748" w:rsidP="00474748">
      <w:r w:rsidRPr="00474748">
        <w:t> </w:t>
      </w:r>
    </w:p>
    <w:p w14:paraId="3B9B1F7F" w14:textId="77777777" w:rsidR="00474748" w:rsidRPr="00474748" w:rsidRDefault="00474748" w:rsidP="00474748">
      <w:r w:rsidRPr="00474748">
        <w:t xml:space="preserve">04Při vestavbě bytu a rozšíření obytné plochy do půdního prostoru v </w:t>
      </w:r>
      <w:proofErr w:type="spellStart"/>
      <w:r w:rsidRPr="00474748">
        <w:t>rod.domě</w:t>
      </w:r>
      <w:proofErr w:type="spellEnd"/>
      <w:r w:rsidRPr="00474748">
        <w:t xml:space="preserve"> do 80.000,-Kč</w:t>
      </w:r>
    </w:p>
    <w:p w14:paraId="4914195D" w14:textId="77777777" w:rsidR="00474748" w:rsidRPr="00474748" w:rsidRDefault="00474748" w:rsidP="00474748">
      <w:r w:rsidRPr="00474748">
        <w:t> </w:t>
      </w:r>
    </w:p>
    <w:p w14:paraId="231DD08A" w14:textId="77777777" w:rsidR="00474748" w:rsidRPr="00474748" w:rsidRDefault="00474748" w:rsidP="00474748">
      <w:r w:rsidRPr="00474748">
        <w:t xml:space="preserve">05 Při zřízení </w:t>
      </w:r>
      <w:proofErr w:type="spellStart"/>
      <w:r w:rsidRPr="00474748">
        <w:t>byt.jednotky</w:t>
      </w:r>
      <w:proofErr w:type="spellEnd"/>
      <w:r w:rsidRPr="00474748">
        <w:t xml:space="preserve">/kromě půdní </w:t>
      </w:r>
      <w:proofErr w:type="spellStart"/>
      <w:r w:rsidRPr="00474748">
        <w:t>vestvby</w:t>
      </w:r>
      <w:proofErr w:type="spellEnd"/>
      <w:r w:rsidRPr="00474748">
        <w:t xml:space="preserve">/v již existujícím </w:t>
      </w:r>
      <w:proofErr w:type="spellStart"/>
      <w:r w:rsidRPr="00474748">
        <w:t>rod.domě</w:t>
      </w:r>
      <w:proofErr w:type="spellEnd"/>
      <w:r w:rsidRPr="00474748">
        <w:t xml:space="preserve"> do 80.000,-Kč</w:t>
      </w:r>
    </w:p>
    <w:p w14:paraId="49D60A1C" w14:textId="77777777" w:rsidR="00474748" w:rsidRPr="00474748" w:rsidRDefault="00474748" w:rsidP="00474748">
      <w:r w:rsidRPr="00474748">
        <w:t> </w:t>
      </w:r>
    </w:p>
    <w:p w14:paraId="334EB50E" w14:textId="77777777" w:rsidR="00474748" w:rsidRPr="00474748" w:rsidRDefault="00474748" w:rsidP="00474748">
      <w:r w:rsidRPr="00474748">
        <w:t> </w:t>
      </w:r>
    </w:p>
    <w:p w14:paraId="6D84AE9A" w14:textId="77777777" w:rsidR="00474748" w:rsidRPr="00474748" w:rsidRDefault="00474748" w:rsidP="00474748">
      <w:r w:rsidRPr="00474748">
        <w:t xml:space="preserve">Doba splatnosti u typu půjčky 01 je 5 let úrok činí 4% </w:t>
      </w:r>
      <w:proofErr w:type="spellStart"/>
      <w:r w:rsidRPr="00474748">
        <w:t>p.a</w:t>
      </w:r>
      <w:proofErr w:type="spellEnd"/>
      <w:r w:rsidRPr="00474748">
        <w:t>.</w:t>
      </w:r>
    </w:p>
    <w:p w14:paraId="162B45F4" w14:textId="77777777" w:rsidR="00474748" w:rsidRPr="00474748" w:rsidRDefault="00474748" w:rsidP="00474748">
      <w:r w:rsidRPr="00474748">
        <w:t xml:space="preserve">Doba splatnosti u typů půjček 02 a 03 je 3 </w:t>
      </w:r>
      <w:proofErr w:type="spellStart"/>
      <w:r w:rsidRPr="00474748">
        <w:t>roky,úrok</w:t>
      </w:r>
      <w:proofErr w:type="spellEnd"/>
      <w:r w:rsidRPr="00474748">
        <w:t xml:space="preserve"> činí 4% </w:t>
      </w:r>
      <w:proofErr w:type="spellStart"/>
      <w:r w:rsidRPr="00474748">
        <w:t>p.a</w:t>
      </w:r>
      <w:proofErr w:type="spellEnd"/>
      <w:r w:rsidRPr="00474748">
        <w:t>.</w:t>
      </w:r>
    </w:p>
    <w:p w14:paraId="15276CCC" w14:textId="77777777" w:rsidR="00474748" w:rsidRPr="00474748" w:rsidRDefault="00474748" w:rsidP="00474748">
      <w:r w:rsidRPr="00474748">
        <w:t xml:space="preserve">Doba splatnosti u typů půjček 04 a 05 je 6 </w:t>
      </w:r>
      <w:proofErr w:type="spellStart"/>
      <w:r w:rsidRPr="00474748">
        <w:t>let,úrok</w:t>
      </w:r>
      <w:proofErr w:type="spellEnd"/>
      <w:r w:rsidRPr="00474748">
        <w:t xml:space="preserve"> činí 4% </w:t>
      </w:r>
      <w:proofErr w:type="spellStart"/>
      <w:r w:rsidRPr="00474748">
        <w:t>p.a</w:t>
      </w:r>
      <w:proofErr w:type="spellEnd"/>
      <w:r w:rsidRPr="00474748">
        <w:t>.</w:t>
      </w:r>
    </w:p>
    <w:p w14:paraId="248588B5" w14:textId="77777777" w:rsidR="00474748" w:rsidRPr="00474748" w:rsidRDefault="00474748" w:rsidP="00474748">
      <w:r w:rsidRPr="00474748">
        <w:t> </w:t>
      </w:r>
    </w:p>
    <w:p w14:paraId="31DA3CE1" w14:textId="77777777" w:rsidR="00474748" w:rsidRPr="00474748" w:rsidRDefault="00474748" w:rsidP="00474748">
      <w:r w:rsidRPr="00474748">
        <w:t xml:space="preserve">Jednotlivé typy půjček lze kumulovat s výhradou typu č.02 a 03/obnova </w:t>
      </w:r>
      <w:proofErr w:type="spellStart"/>
      <w:r w:rsidRPr="00474748">
        <w:t>fasády+zateplení</w:t>
      </w:r>
      <w:proofErr w:type="spellEnd"/>
      <w:r w:rsidRPr="00474748">
        <w:t xml:space="preserve"> obvodového pláště/,které nemohou být poskytnuty kumulovaně na 1 </w:t>
      </w:r>
      <w:proofErr w:type="spellStart"/>
      <w:r w:rsidRPr="00474748">
        <w:t>objekt.Půjčku</w:t>
      </w:r>
      <w:proofErr w:type="spellEnd"/>
      <w:r w:rsidRPr="00474748">
        <w:t xml:space="preserve"> nelze získat opakovaně na jeden titul u jednoho domu.</w:t>
      </w:r>
    </w:p>
    <w:p w14:paraId="1C5E5543" w14:textId="77777777" w:rsidR="00474748" w:rsidRPr="00474748" w:rsidRDefault="00474748" w:rsidP="00474748">
      <w:r w:rsidRPr="00474748">
        <w:t xml:space="preserve">Půjčky lze čerpat pouze do konce kalendářního </w:t>
      </w:r>
      <w:proofErr w:type="spellStart"/>
      <w:r w:rsidRPr="00474748">
        <w:t>roku,v</w:t>
      </w:r>
      <w:proofErr w:type="spellEnd"/>
      <w:r w:rsidRPr="00474748">
        <w:t xml:space="preserve"> němž byla uzavřena smlouva o </w:t>
      </w:r>
      <w:proofErr w:type="spellStart"/>
      <w:r w:rsidRPr="00474748">
        <w:t>půjčce,ve</w:t>
      </w:r>
      <w:proofErr w:type="spellEnd"/>
      <w:r w:rsidRPr="00474748">
        <w:t xml:space="preserve"> </w:t>
      </w:r>
      <w:proofErr w:type="spellStart"/>
      <w:r w:rsidRPr="00474748">
        <w:t>výjímečných</w:t>
      </w:r>
      <w:proofErr w:type="spellEnd"/>
      <w:r w:rsidRPr="00474748">
        <w:t xml:space="preserve"> případech se souhlasem OZ může čerpání přejít do dalšího </w:t>
      </w:r>
      <w:proofErr w:type="spellStart"/>
      <w:r w:rsidRPr="00474748">
        <w:t>roku.Úroky</w:t>
      </w:r>
      <w:proofErr w:type="spellEnd"/>
      <w:r w:rsidRPr="00474748">
        <w:t xml:space="preserve"> se platí podle smlouvy o </w:t>
      </w:r>
      <w:proofErr w:type="spellStart"/>
      <w:r w:rsidRPr="00474748">
        <w:t>půjčce,jistina</w:t>
      </w:r>
      <w:proofErr w:type="spellEnd"/>
      <w:r w:rsidRPr="00474748">
        <w:t xml:space="preserve"> se splácí rovnoměrně měsíčními splátkami počínaje lednem roku následujícího po roce, v němž byla půjčka </w:t>
      </w:r>
      <w:proofErr w:type="spellStart"/>
      <w:r w:rsidRPr="00474748">
        <w:t>poskytnuta.Zvláštní</w:t>
      </w:r>
      <w:proofErr w:type="spellEnd"/>
      <w:r w:rsidRPr="00474748">
        <w:t xml:space="preserve"> dohodou si může dlužník dohodnout rychlejší splácení půjčky.</w:t>
      </w:r>
    </w:p>
    <w:p w14:paraId="69F9B6CA" w14:textId="77777777" w:rsidR="00474748" w:rsidRPr="00474748" w:rsidRDefault="00474748" w:rsidP="00474748">
      <w:r w:rsidRPr="00474748">
        <w:lastRenderedPageBreak/>
        <w:t> </w:t>
      </w:r>
    </w:p>
    <w:p w14:paraId="2BE66037" w14:textId="77777777" w:rsidR="00474748" w:rsidRPr="00474748" w:rsidRDefault="00474748" w:rsidP="00474748">
      <w:pPr>
        <w:rPr>
          <w:b/>
          <w:bCs/>
        </w:rPr>
      </w:pPr>
      <w:r w:rsidRPr="00474748">
        <w:rPr>
          <w:b/>
          <w:bCs/>
        </w:rPr>
        <w:t>Článek 4</w:t>
      </w:r>
    </w:p>
    <w:p w14:paraId="4005E8FC" w14:textId="77777777" w:rsidR="00474748" w:rsidRPr="00474748" w:rsidRDefault="00474748" w:rsidP="00474748">
      <w:pPr>
        <w:rPr>
          <w:b/>
          <w:bCs/>
        </w:rPr>
      </w:pPr>
      <w:r w:rsidRPr="00474748">
        <w:rPr>
          <w:b/>
          <w:bCs/>
        </w:rPr>
        <w:t>Výběrové řízení</w:t>
      </w:r>
    </w:p>
    <w:p w14:paraId="3DC7DE91" w14:textId="77777777" w:rsidR="00474748" w:rsidRPr="00474748" w:rsidRDefault="00474748" w:rsidP="00474748">
      <w:pPr>
        <w:rPr>
          <w:b/>
          <w:bCs/>
        </w:rPr>
      </w:pPr>
      <w:r w:rsidRPr="00474748">
        <w:rPr>
          <w:b/>
          <w:bCs/>
        </w:rPr>
        <w:t> </w:t>
      </w:r>
    </w:p>
    <w:p w14:paraId="37B24468" w14:textId="77777777" w:rsidR="00474748" w:rsidRPr="00474748" w:rsidRDefault="00474748" w:rsidP="00474748">
      <w:r w:rsidRPr="00474748">
        <w:t>1/</w:t>
      </w:r>
      <w:proofErr w:type="spellStart"/>
      <w:r w:rsidRPr="00474748">
        <w:t>Osoby,které</w:t>
      </w:r>
      <w:proofErr w:type="spellEnd"/>
      <w:r w:rsidRPr="00474748">
        <w:t xml:space="preserve"> splňují podmínky dle čl.4,odst.3, mohou získat půjčku z fondu výhradně na základě výběrového </w:t>
      </w:r>
      <w:proofErr w:type="spellStart"/>
      <w:r w:rsidRPr="00474748">
        <w:t>řízení.Výběrové</w:t>
      </w:r>
      <w:proofErr w:type="spellEnd"/>
      <w:r w:rsidRPr="00474748">
        <w:t xml:space="preserve"> řízení organizuje OÚ Rosovice pro každý kalendářní rok samostatně.</w:t>
      </w:r>
    </w:p>
    <w:p w14:paraId="4CF71A8E" w14:textId="77777777" w:rsidR="00474748" w:rsidRPr="00474748" w:rsidRDefault="00474748" w:rsidP="00474748">
      <w:r w:rsidRPr="00474748">
        <w:t> </w:t>
      </w:r>
    </w:p>
    <w:p w14:paraId="3EC28C15" w14:textId="77777777" w:rsidR="00474748" w:rsidRPr="00474748" w:rsidRDefault="00474748" w:rsidP="00474748">
      <w:r w:rsidRPr="00474748">
        <w:t xml:space="preserve">2/ Podmínky výběrového řízení musí být vyvěšeny na úřední desce </w:t>
      </w:r>
      <w:proofErr w:type="spellStart"/>
      <w:r w:rsidRPr="00474748">
        <w:t>OÚ.Lhůta</w:t>
      </w:r>
      <w:proofErr w:type="spellEnd"/>
      <w:r w:rsidRPr="00474748">
        <w:t xml:space="preserve"> na podání žádosti k účasti ve výběrovém řízení se stanoví v rozmezí od 15 dní do 40 dnů ode dne vyvěšení podmínek tohoto výběrového řízení.</w:t>
      </w:r>
    </w:p>
    <w:p w14:paraId="4884DAF1" w14:textId="77777777" w:rsidR="00474748" w:rsidRPr="00474748" w:rsidRDefault="00474748" w:rsidP="00474748">
      <w:r w:rsidRPr="00474748">
        <w:t> </w:t>
      </w:r>
    </w:p>
    <w:p w14:paraId="2BD03D2C" w14:textId="77777777" w:rsidR="00474748" w:rsidRPr="00474748" w:rsidRDefault="00474748" w:rsidP="00474748">
      <w:r w:rsidRPr="00474748">
        <w:t>3/ Žádosti o poskytnutí půjčky dle odst.2 musí vždy obsahovat zejména:</w:t>
      </w:r>
    </w:p>
    <w:p w14:paraId="6EC790DB" w14:textId="77777777" w:rsidR="00474748" w:rsidRPr="00474748" w:rsidRDefault="00474748" w:rsidP="00474748">
      <w:r w:rsidRPr="00474748">
        <w:t xml:space="preserve">a)plné jméno a příjmení nebo úplný název </w:t>
      </w:r>
      <w:proofErr w:type="spellStart"/>
      <w:r w:rsidRPr="00474748">
        <w:t>žadatele,popř.statutárního</w:t>
      </w:r>
      <w:proofErr w:type="spellEnd"/>
      <w:r w:rsidRPr="00474748">
        <w:t xml:space="preserve"> zástupce</w:t>
      </w:r>
    </w:p>
    <w:p w14:paraId="790D1385" w14:textId="77777777" w:rsidR="00474748" w:rsidRPr="00474748" w:rsidRDefault="00474748" w:rsidP="00474748">
      <w:r w:rsidRPr="00474748">
        <w:t>b)adresu bydliště nebo sídlo právnické osoby</w:t>
      </w:r>
    </w:p>
    <w:p w14:paraId="05B2E02A" w14:textId="77777777" w:rsidR="00474748" w:rsidRPr="00474748" w:rsidRDefault="00474748" w:rsidP="00474748">
      <w:r w:rsidRPr="00474748">
        <w:t>c)přesné označení bytového nebo rodinného domu nebo bytu:</w:t>
      </w:r>
    </w:p>
    <w:p w14:paraId="3A4E4EB3" w14:textId="77777777" w:rsidR="00474748" w:rsidRPr="00474748" w:rsidRDefault="00474748" w:rsidP="00474748">
      <w:r w:rsidRPr="00474748">
        <w:t xml:space="preserve">- </w:t>
      </w:r>
      <w:proofErr w:type="spellStart"/>
      <w:r w:rsidRPr="00474748">
        <w:t>adresa,číslo</w:t>
      </w:r>
      <w:proofErr w:type="spellEnd"/>
      <w:r w:rsidRPr="00474748">
        <w:t xml:space="preserve"> popisné/je-li již vydáno/,číslo parcely</w:t>
      </w:r>
    </w:p>
    <w:p w14:paraId="692DFFA4" w14:textId="77777777" w:rsidR="00474748" w:rsidRPr="00474748" w:rsidRDefault="00474748" w:rsidP="00474748">
      <w:r w:rsidRPr="00474748">
        <w:t xml:space="preserve">- </w:t>
      </w:r>
      <w:proofErr w:type="spellStart"/>
      <w:r w:rsidRPr="00474748">
        <w:t>prohlášení,či</w:t>
      </w:r>
      <w:proofErr w:type="spellEnd"/>
      <w:r w:rsidRPr="00474748">
        <w:t xml:space="preserve"> jiný doklad o vlastnictví domu nebo bytu</w:t>
      </w:r>
    </w:p>
    <w:p w14:paraId="24B535E2" w14:textId="77777777" w:rsidR="00474748" w:rsidRPr="00474748" w:rsidRDefault="00474748" w:rsidP="00474748">
      <w:r w:rsidRPr="00474748">
        <w:t xml:space="preserve">- stavební povolení či jiný příslušný doklad o přípustnosti </w:t>
      </w:r>
      <w:proofErr w:type="spellStart"/>
      <w:r w:rsidRPr="00474748">
        <w:t>akce,na</w:t>
      </w:r>
      <w:proofErr w:type="spellEnd"/>
      <w:r w:rsidRPr="00474748">
        <w:t xml:space="preserve"> níž či v jejímž rámci je žádáno o půjčku</w:t>
      </w:r>
    </w:p>
    <w:p w14:paraId="56E0E9E1" w14:textId="77777777" w:rsidR="00474748" w:rsidRPr="00474748" w:rsidRDefault="00474748" w:rsidP="00474748">
      <w:r w:rsidRPr="00474748">
        <w:t>- příslušnou projektovou dokumentaci</w:t>
      </w:r>
    </w:p>
    <w:p w14:paraId="0D794138" w14:textId="77777777" w:rsidR="00474748" w:rsidRPr="00474748" w:rsidRDefault="00474748" w:rsidP="00474748">
      <w:r w:rsidRPr="00474748">
        <w:t xml:space="preserve">d)předběžnou dohodu s dodavatelem </w:t>
      </w:r>
      <w:proofErr w:type="spellStart"/>
      <w:r w:rsidRPr="00474748">
        <w:t>akce,na</w:t>
      </w:r>
      <w:proofErr w:type="spellEnd"/>
      <w:r w:rsidRPr="00474748">
        <w:t xml:space="preserve"> níž je žádána půjčka s orientační cenou </w:t>
      </w:r>
      <w:proofErr w:type="spellStart"/>
      <w:r w:rsidRPr="00474748">
        <w:t>akce,při</w:t>
      </w:r>
      <w:proofErr w:type="spellEnd"/>
      <w:r w:rsidRPr="00474748">
        <w:t xml:space="preserve"> svépomoci odhad </w:t>
      </w:r>
      <w:proofErr w:type="spellStart"/>
      <w:r w:rsidRPr="00474748">
        <w:t>nákladů,které</w:t>
      </w:r>
      <w:proofErr w:type="spellEnd"/>
      <w:r w:rsidRPr="00474748">
        <w:t xml:space="preserve"> při realizaci budou doloženy fakturami a účty</w:t>
      </w:r>
    </w:p>
    <w:p w14:paraId="7FC7CB12" w14:textId="77777777" w:rsidR="00474748" w:rsidRPr="00474748" w:rsidRDefault="00474748" w:rsidP="00474748">
      <w:r w:rsidRPr="00474748">
        <w:t xml:space="preserve">e) přesný popis </w:t>
      </w:r>
      <w:proofErr w:type="spellStart"/>
      <w:r w:rsidRPr="00474748">
        <w:t>účelu,na</w:t>
      </w:r>
      <w:proofErr w:type="spellEnd"/>
      <w:r w:rsidRPr="00474748">
        <w:t xml:space="preserve"> který je půjčka nebo půjčky </w:t>
      </w:r>
      <w:proofErr w:type="spellStart"/>
      <w:r w:rsidRPr="00474748">
        <w:t>požadovány,při</w:t>
      </w:r>
      <w:proofErr w:type="spellEnd"/>
      <w:r w:rsidRPr="00474748">
        <w:t xml:space="preserve"> kumulaci </w:t>
      </w:r>
      <w:proofErr w:type="spellStart"/>
      <w:r w:rsidRPr="00474748">
        <w:t>titulů,je</w:t>
      </w:r>
      <w:proofErr w:type="spellEnd"/>
      <w:r w:rsidRPr="00474748">
        <w:t xml:space="preserve"> třeba popis provést odděleně</w:t>
      </w:r>
    </w:p>
    <w:p w14:paraId="2EC6678D" w14:textId="77777777" w:rsidR="00474748" w:rsidRPr="00474748" w:rsidRDefault="00474748" w:rsidP="00474748">
      <w:r w:rsidRPr="00474748">
        <w:t>f)předpokládaná lhůta dokončení předmětné akce</w:t>
      </w:r>
    </w:p>
    <w:p w14:paraId="0C7F695D" w14:textId="77777777" w:rsidR="00474748" w:rsidRPr="00474748" w:rsidRDefault="00474748" w:rsidP="00474748">
      <w:r w:rsidRPr="00474748">
        <w:t>g)požadovaná částka půjčky podle tabulek v čl.3 a způsob jejího výpočtu</w:t>
      </w:r>
    </w:p>
    <w:p w14:paraId="0EF9BFCC" w14:textId="77777777" w:rsidR="00474748" w:rsidRPr="00474748" w:rsidRDefault="00474748" w:rsidP="00474748">
      <w:r w:rsidRPr="00474748">
        <w:t>h)návrh na stanovení záruky za poskytnutou půjčku ve výši alespoň 100% předpokládaného úvěru</w:t>
      </w:r>
    </w:p>
    <w:p w14:paraId="1E3FB2A1" w14:textId="77777777" w:rsidR="00474748" w:rsidRPr="00474748" w:rsidRDefault="00474748" w:rsidP="00474748">
      <w:r w:rsidRPr="00474748">
        <w:t> </w:t>
      </w:r>
    </w:p>
    <w:p w14:paraId="0CB482D6" w14:textId="77777777" w:rsidR="00474748" w:rsidRPr="00474748" w:rsidRDefault="00474748" w:rsidP="00474748">
      <w:r w:rsidRPr="00474748">
        <w:lastRenderedPageBreak/>
        <w:t xml:space="preserve">4/ Obec může pro </w:t>
      </w:r>
      <w:proofErr w:type="spellStart"/>
      <w:r w:rsidRPr="00474748">
        <w:t>snažší</w:t>
      </w:r>
      <w:proofErr w:type="spellEnd"/>
      <w:r w:rsidRPr="00474748">
        <w:t xml:space="preserve"> zpracování žádosti podle odst.3, vydat závazný </w:t>
      </w:r>
      <w:proofErr w:type="spellStart"/>
      <w:r w:rsidRPr="00474748">
        <w:t>formulář,který</w:t>
      </w:r>
      <w:proofErr w:type="spellEnd"/>
      <w:r w:rsidRPr="00474748">
        <w:t xml:space="preserve"> však musí být k dispozici v den vyhlášení výběrového řízení</w:t>
      </w:r>
    </w:p>
    <w:p w14:paraId="040C1600" w14:textId="77777777" w:rsidR="00474748" w:rsidRPr="00474748" w:rsidRDefault="00474748" w:rsidP="00474748">
      <w:r w:rsidRPr="00474748">
        <w:t> </w:t>
      </w:r>
    </w:p>
    <w:p w14:paraId="5EB4B1B3" w14:textId="77777777" w:rsidR="00474748" w:rsidRPr="00474748" w:rsidRDefault="00474748" w:rsidP="00474748">
      <w:r w:rsidRPr="00474748">
        <w:t xml:space="preserve">5/ Výběrové řízení vyhlašuje a o výběru rozhodne obecní </w:t>
      </w:r>
      <w:proofErr w:type="spellStart"/>
      <w:r w:rsidRPr="00474748">
        <w:t>zastupitelstvo.Výběrové</w:t>
      </w:r>
      <w:proofErr w:type="spellEnd"/>
      <w:r w:rsidRPr="00474748">
        <w:t xml:space="preserve"> řízení je ukončeno nabídkami k uzavření smluv o </w:t>
      </w:r>
      <w:proofErr w:type="spellStart"/>
      <w:r w:rsidRPr="00474748">
        <w:t>půjčkách.Výsledek</w:t>
      </w:r>
      <w:proofErr w:type="spellEnd"/>
      <w:r w:rsidRPr="00474748">
        <w:t xml:space="preserve"> nepodléhá právu odvolání se.</w:t>
      </w:r>
    </w:p>
    <w:p w14:paraId="5512069A" w14:textId="77777777" w:rsidR="00474748" w:rsidRPr="00474748" w:rsidRDefault="00474748" w:rsidP="00474748">
      <w:r w:rsidRPr="00474748">
        <w:t> </w:t>
      </w:r>
    </w:p>
    <w:p w14:paraId="2F943556" w14:textId="77777777" w:rsidR="00474748" w:rsidRPr="00474748" w:rsidRDefault="00474748" w:rsidP="00474748">
      <w:r w:rsidRPr="00474748">
        <w:t xml:space="preserve">6/ O výsledku výběrového řízení budou všichni uchazeči vyrozuměni </w:t>
      </w:r>
      <w:proofErr w:type="spellStart"/>
      <w:r w:rsidRPr="00474748">
        <w:t>neprodleně.Vybraní</w:t>
      </w:r>
      <w:proofErr w:type="spellEnd"/>
      <w:r w:rsidRPr="00474748">
        <w:t xml:space="preserve"> žadatelé budou vyzváni k uzavření smlouvy o půjčce. Právo na uzavření smlouvy zaniká, pokud se žadatel nedostaví k uzavření smlouvy do 30 dnů po doručení vyrozumění o výsledku výběrového řízení.</w:t>
      </w:r>
    </w:p>
    <w:p w14:paraId="63CEF397" w14:textId="77777777" w:rsidR="00474748" w:rsidRPr="00474748" w:rsidRDefault="00474748" w:rsidP="00474748">
      <w:r w:rsidRPr="00474748">
        <w:t> </w:t>
      </w:r>
    </w:p>
    <w:p w14:paraId="1563CF69" w14:textId="77777777" w:rsidR="00474748" w:rsidRPr="00474748" w:rsidRDefault="00474748" w:rsidP="00474748">
      <w:r w:rsidRPr="00474748">
        <w:t xml:space="preserve">7/Výběrové řízení probíhá zpravidla 1x v kalendářním </w:t>
      </w:r>
      <w:proofErr w:type="spellStart"/>
      <w:r w:rsidRPr="00474748">
        <w:t>roce,přičemž</w:t>
      </w:r>
      <w:proofErr w:type="spellEnd"/>
      <w:r w:rsidRPr="00474748">
        <w:t xml:space="preserve"> o všech žádostech musí být rozhodnuto vždy najednou.</w:t>
      </w:r>
    </w:p>
    <w:p w14:paraId="3118A3AC" w14:textId="77777777" w:rsidR="00474748" w:rsidRPr="00474748" w:rsidRDefault="00474748" w:rsidP="00474748">
      <w:r w:rsidRPr="00474748">
        <w:t> </w:t>
      </w:r>
    </w:p>
    <w:p w14:paraId="194BBDA0" w14:textId="77777777" w:rsidR="00474748" w:rsidRPr="00474748" w:rsidRDefault="00474748" w:rsidP="00474748">
      <w:r w:rsidRPr="00474748">
        <w:t xml:space="preserve">8/ Z výše uvedeného důvodu se </w:t>
      </w:r>
      <w:proofErr w:type="spellStart"/>
      <w:r w:rsidRPr="00474748">
        <w:t>žádosti,u</w:t>
      </w:r>
      <w:proofErr w:type="spellEnd"/>
      <w:r w:rsidRPr="00474748">
        <w:t xml:space="preserve"> nichž OÚ </w:t>
      </w:r>
      <w:proofErr w:type="spellStart"/>
      <w:r w:rsidRPr="00474748">
        <w:t>zjistí,že</w:t>
      </w:r>
      <w:proofErr w:type="spellEnd"/>
      <w:r w:rsidRPr="00474748">
        <w:t xml:space="preserve"> jsou nesprávně nebo neúplně vybavené nemohou vracet žadatelům k přepracování po uplynutí dne stanoveného jako poslední k podání žádosti o půjčku.</w:t>
      </w:r>
    </w:p>
    <w:p w14:paraId="09B66930" w14:textId="77777777" w:rsidR="00474748" w:rsidRPr="00474748" w:rsidRDefault="00474748" w:rsidP="00474748">
      <w:r w:rsidRPr="00474748">
        <w:t> </w:t>
      </w:r>
    </w:p>
    <w:p w14:paraId="35EE038C" w14:textId="77777777" w:rsidR="00474748" w:rsidRPr="00474748" w:rsidRDefault="00474748" w:rsidP="00474748">
      <w:pPr>
        <w:rPr>
          <w:b/>
          <w:bCs/>
        </w:rPr>
      </w:pPr>
      <w:r w:rsidRPr="00474748">
        <w:rPr>
          <w:b/>
          <w:bCs/>
        </w:rPr>
        <w:t>Článek 5</w:t>
      </w:r>
    </w:p>
    <w:p w14:paraId="070AD2AD" w14:textId="77777777" w:rsidR="00474748" w:rsidRPr="00474748" w:rsidRDefault="00474748" w:rsidP="00474748">
      <w:pPr>
        <w:rPr>
          <w:b/>
          <w:bCs/>
        </w:rPr>
      </w:pPr>
      <w:r w:rsidRPr="00474748">
        <w:rPr>
          <w:b/>
          <w:bCs/>
        </w:rPr>
        <w:t>Smlouva o půjčce</w:t>
      </w:r>
    </w:p>
    <w:p w14:paraId="4540EEE5" w14:textId="77777777" w:rsidR="00474748" w:rsidRPr="00474748" w:rsidRDefault="00474748" w:rsidP="00474748">
      <w:pPr>
        <w:rPr>
          <w:b/>
          <w:bCs/>
        </w:rPr>
      </w:pPr>
      <w:r w:rsidRPr="00474748">
        <w:rPr>
          <w:b/>
          <w:bCs/>
        </w:rPr>
        <w:t> </w:t>
      </w:r>
    </w:p>
    <w:p w14:paraId="67199BEF" w14:textId="77777777" w:rsidR="00474748" w:rsidRPr="00474748" w:rsidRDefault="00474748" w:rsidP="00474748">
      <w:r w:rsidRPr="00474748">
        <w:t xml:space="preserve">1/ S </w:t>
      </w:r>
      <w:proofErr w:type="spellStart"/>
      <w:r w:rsidRPr="00474748">
        <w:t>žadateli,kteří</w:t>
      </w:r>
      <w:proofErr w:type="spellEnd"/>
      <w:r w:rsidRPr="00474748">
        <w:t xml:space="preserve"> úspěšně projdou výběrovým řízení/dále jen uživatelé/,uzavře obec smlouvu o půjčce bez zbytečných odkladů.</w:t>
      </w:r>
    </w:p>
    <w:p w14:paraId="5C800A5F" w14:textId="77777777" w:rsidR="00474748" w:rsidRPr="00474748" w:rsidRDefault="00474748" w:rsidP="00474748">
      <w:r w:rsidRPr="00474748">
        <w:t> </w:t>
      </w:r>
    </w:p>
    <w:p w14:paraId="371AC397" w14:textId="77777777" w:rsidR="00474748" w:rsidRPr="00474748" w:rsidRDefault="00474748" w:rsidP="00474748">
      <w:r w:rsidRPr="00474748">
        <w:t>2/ Smlouva musí obsahovat alespoň tyto údaje:</w:t>
      </w:r>
    </w:p>
    <w:p w14:paraId="18CE52F9" w14:textId="77777777" w:rsidR="00474748" w:rsidRPr="00474748" w:rsidRDefault="00474748" w:rsidP="00474748">
      <w:r w:rsidRPr="00474748">
        <w:t>- smluvní strany</w:t>
      </w:r>
    </w:p>
    <w:p w14:paraId="3E51C923" w14:textId="77777777" w:rsidR="00474748" w:rsidRPr="00474748" w:rsidRDefault="00474748" w:rsidP="00474748">
      <w:r w:rsidRPr="00474748">
        <w:t>- identifikaci typu půjčky podle čl.3</w:t>
      </w:r>
    </w:p>
    <w:p w14:paraId="629E23C5" w14:textId="77777777" w:rsidR="00474748" w:rsidRPr="00474748" w:rsidRDefault="00474748" w:rsidP="00474748">
      <w:r w:rsidRPr="00474748">
        <w:t xml:space="preserve">- celková částka </w:t>
      </w:r>
      <w:proofErr w:type="spellStart"/>
      <w:r w:rsidRPr="00474748">
        <w:t>půjčky,v</w:t>
      </w:r>
      <w:proofErr w:type="spellEnd"/>
      <w:r w:rsidRPr="00474748">
        <w:t xml:space="preserve"> případě více titulů i skladba</w:t>
      </w:r>
    </w:p>
    <w:p w14:paraId="67CF3786" w14:textId="77777777" w:rsidR="00474748" w:rsidRPr="00474748" w:rsidRDefault="00474748" w:rsidP="00474748">
      <w:r w:rsidRPr="00474748">
        <w:t>- lhůta splatnosti půjčky</w:t>
      </w:r>
    </w:p>
    <w:p w14:paraId="1391EC4B" w14:textId="77777777" w:rsidR="00474748" w:rsidRPr="00474748" w:rsidRDefault="00474748" w:rsidP="00474748">
      <w:r w:rsidRPr="00474748">
        <w:lastRenderedPageBreak/>
        <w:t>- režim splácení/</w:t>
      </w:r>
      <w:proofErr w:type="spellStart"/>
      <w:r w:rsidRPr="00474748">
        <w:t>úroky,jistina</w:t>
      </w:r>
      <w:proofErr w:type="spellEnd"/>
      <w:r w:rsidRPr="00474748">
        <w:t xml:space="preserve">/,včetně dne v příslušném měsíci </w:t>
      </w:r>
      <w:proofErr w:type="spellStart"/>
      <w:r w:rsidRPr="00474748">
        <w:t>příp.sankčního</w:t>
      </w:r>
      <w:proofErr w:type="spellEnd"/>
      <w:r w:rsidRPr="00474748">
        <w:t xml:space="preserve"> úroku za pozdní splácení půjčky nebo nesplácení</w:t>
      </w:r>
    </w:p>
    <w:p w14:paraId="6022C034" w14:textId="77777777" w:rsidR="00474748" w:rsidRPr="00474748" w:rsidRDefault="00474748" w:rsidP="00474748">
      <w:r w:rsidRPr="00474748">
        <w:t>- způsob splácení /</w:t>
      </w:r>
      <w:proofErr w:type="spellStart"/>
      <w:r w:rsidRPr="00474748">
        <w:t>příkazem,složenkou</w:t>
      </w:r>
      <w:proofErr w:type="spellEnd"/>
      <w:r w:rsidRPr="00474748">
        <w:t xml:space="preserve"> apod./</w:t>
      </w:r>
    </w:p>
    <w:p w14:paraId="30346541" w14:textId="77777777" w:rsidR="00474748" w:rsidRPr="00474748" w:rsidRDefault="00474748" w:rsidP="00474748">
      <w:r w:rsidRPr="00474748">
        <w:t>- závazek uživatele k užití půjčky k dohodnutému účelu a závazný termín dokončení stavby/</w:t>
      </w:r>
      <w:proofErr w:type="spellStart"/>
      <w:r w:rsidRPr="00474748">
        <w:t>popř.stavební</w:t>
      </w:r>
      <w:proofErr w:type="spellEnd"/>
      <w:r w:rsidRPr="00474748">
        <w:t xml:space="preserve"> úpravy/</w:t>
      </w:r>
    </w:p>
    <w:p w14:paraId="651D4AB3" w14:textId="77777777" w:rsidR="00474748" w:rsidRPr="00474748" w:rsidRDefault="00474748" w:rsidP="00474748">
      <w:r w:rsidRPr="00474748">
        <w:t>- smluvní pokuta za porušení účelovosti/okamžité vrácení +30%/</w:t>
      </w:r>
    </w:p>
    <w:p w14:paraId="2FC797EF" w14:textId="77777777" w:rsidR="00474748" w:rsidRPr="00474748" w:rsidRDefault="00474748" w:rsidP="00474748">
      <w:r w:rsidRPr="00474748">
        <w:t>- záruka za půjčku/toto ustanovení se nevztahuje na obce/</w:t>
      </w:r>
    </w:p>
    <w:p w14:paraId="171C7CAD" w14:textId="77777777" w:rsidR="00474748" w:rsidRPr="00474748" w:rsidRDefault="00474748" w:rsidP="00474748">
      <w:r w:rsidRPr="00474748">
        <w:t>- dohoda o otevření běžného účtu u peněžního ústavu</w:t>
      </w:r>
    </w:p>
    <w:p w14:paraId="3AE7ABF3" w14:textId="77777777" w:rsidR="00474748" w:rsidRPr="00474748" w:rsidRDefault="00474748" w:rsidP="00474748">
      <w:r w:rsidRPr="00474748">
        <w:t>- souhlas uživatele s kontrolním působením peněžního ústavu a OÚ a jeho závazek předkládat peněžnímu ústavu účetní doklady o čerpání z účtu</w:t>
      </w:r>
    </w:p>
    <w:p w14:paraId="64BC5E78" w14:textId="77777777" w:rsidR="00474748" w:rsidRPr="00474748" w:rsidRDefault="00474748" w:rsidP="00474748">
      <w:r w:rsidRPr="00474748">
        <w:t>- podmínku dodržení stavebních předpisů/platné stavební povolení či jiný doklad o přípustnosti stavby/</w:t>
      </w:r>
    </w:p>
    <w:p w14:paraId="29810F97" w14:textId="77777777" w:rsidR="00474748" w:rsidRPr="00474748" w:rsidRDefault="00474748" w:rsidP="00474748">
      <w:r w:rsidRPr="00474748">
        <w:t>- podmínky uplatňované peněžním ústavem</w:t>
      </w:r>
    </w:p>
    <w:p w14:paraId="573FE035" w14:textId="77777777" w:rsidR="00474748" w:rsidRPr="00474748" w:rsidRDefault="00474748" w:rsidP="00474748">
      <w:r w:rsidRPr="00474748">
        <w:t> </w:t>
      </w:r>
    </w:p>
    <w:p w14:paraId="48892E9D" w14:textId="77777777" w:rsidR="00474748" w:rsidRPr="00474748" w:rsidRDefault="00474748" w:rsidP="00474748">
      <w:r w:rsidRPr="00474748">
        <w:t>3/ Obec může v dohodě s peněžním ústavem a v souladu s touto vyhláškou vydat závazný vzor smlouvy o půjčce.</w:t>
      </w:r>
    </w:p>
    <w:p w14:paraId="51CE2350" w14:textId="77777777" w:rsidR="00474748" w:rsidRPr="00474748" w:rsidRDefault="00474748" w:rsidP="00474748">
      <w:r w:rsidRPr="00474748">
        <w:t> </w:t>
      </w:r>
    </w:p>
    <w:p w14:paraId="6C2D8B94" w14:textId="77777777" w:rsidR="00474748" w:rsidRPr="00474748" w:rsidRDefault="00474748" w:rsidP="00474748">
      <w:r w:rsidRPr="00474748">
        <w:t>4/ Obec neprodleně po podpisu smlouvy o půjčce předá dohodnutý počet exemplářů peněžnímu ústavu s výzvou na otevření účtu a k převodu prostředků z fondu na tento účet.</w:t>
      </w:r>
    </w:p>
    <w:p w14:paraId="2A508C9A" w14:textId="77777777" w:rsidR="00474748" w:rsidRPr="00474748" w:rsidRDefault="00474748" w:rsidP="00474748">
      <w:r w:rsidRPr="00474748">
        <w:t> </w:t>
      </w:r>
    </w:p>
    <w:p w14:paraId="6F2EAFB5" w14:textId="77777777" w:rsidR="00474748" w:rsidRPr="00474748" w:rsidRDefault="00474748" w:rsidP="00474748">
      <w:pPr>
        <w:rPr>
          <w:b/>
          <w:bCs/>
        </w:rPr>
      </w:pPr>
      <w:r w:rsidRPr="00474748">
        <w:rPr>
          <w:b/>
          <w:bCs/>
        </w:rPr>
        <w:t>Článek 6</w:t>
      </w:r>
    </w:p>
    <w:p w14:paraId="6D17A2B2" w14:textId="77777777" w:rsidR="00474748" w:rsidRPr="00474748" w:rsidRDefault="00474748" w:rsidP="00474748">
      <w:pPr>
        <w:rPr>
          <w:b/>
          <w:bCs/>
        </w:rPr>
      </w:pPr>
      <w:r w:rsidRPr="00474748">
        <w:rPr>
          <w:b/>
          <w:bCs/>
        </w:rPr>
        <w:t>režim čerpání prostředků fondu</w:t>
      </w:r>
    </w:p>
    <w:p w14:paraId="3EC96EE4" w14:textId="77777777" w:rsidR="00474748" w:rsidRPr="00474748" w:rsidRDefault="00474748" w:rsidP="00474748">
      <w:pPr>
        <w:rPr>
          <w:b/>
          <w:bCs/>
        </w:rPr>
      </w:pPr>
      <w:r w:rsidRPr="00474748">
        <w:rPr>
          <w:b/>
          <w:bCs/>
        </w:rPr>
        <w:t> </w:t>
      </w:r>
    </w:p>
    <w:p w14:paraId="50AFEDC7" w14:textId="77777777" w:rsidR="00474748" w:rsidRPr="00474748" w:rsidRDefault="00474748" w:rsidP="00474748">
      <w:r w:rsidRPr="00474748">
        <w:t xml:space="preserve">1/ O způsobu a lhůtách převodů prostředků mezi fondem a účty uživatelů a o správě pohledávek fondu uzavře obec Rosovice zvláštní smlouvu s vybraným peněžním </w:t>
      </w:r>
      <w:proofErr w:type="spellStart"/>
      <w:r w:rsidRPr="00474748">
        <w:t>ústavem,na</w:t>
      </w:r>
      <w:proofErr w:type="spellEnd"/>
      <w:r w:rsidRPr="00474748">
        <w:t xml:space="preserve"> jejímž základě budou prostředky z poskytnuté půjčky čerpány.</w:t>
      </w:r>
    </w:p>
    <w:p w14:paraId="0841DA0A" w14:textId="77777777" w:rsidR="00474748" w:rsidRPr="00474748" w:rsidRDefault="00474748" w:rsidP="00474748">
      <w:r w:rsidRPr="00474748">
        <w:t> </w:t>
      </w:r>
    </w:p>
    <w:p w14:paraId="615676F1" w14:textId="77777777" w:rsidR="00474748" w:rsidRPr="00474748" w:rsidRDefault="00474748" w:rsidP="00474748">
      <w:pPr>
        <w:rPr>
          <w:b/>
          <w:bCs/>
        </w:rPr>
      </w:pPr>
      <w:r w:rsidRPr="00474748">
        <w:rPr>
          <w:b/>
          <w:bCs/>
        </w:rPr>
        <w:t>Článek 7</w:t>
      </w:r>
    </w:p>
    <w:p w14:paraId="4D1DD610" w14:textId="77777777" w:rsidR="00474748" w:rsidRPr="00474748" w:rsidRDefault="00474748" w:rsidP="00474748">
      <w:pPr>
        <w:rPr>
          <w:b/>
          <w:bCs/>
        </w:rPr>
      </w:pPr>
      <w:r w:rsidRPr="00474748">
        <w:rPr>
          <w:b/>
          <w:bCs/>
        </w:rPr>
        <w:t>Ustanovení doplňková závěrečná a přechodná</w:t>
      </w:r>
    </w:p>
    <w:p w14:paraId="0CAA0DD7" w14:textId="77777777" w:rsidR="00474748" w:rsidRPr="00474748" w:rsidRDefault="00474748" w:rsidP="00474748">
      <w:pPr>
        <w:rPr>
          <w:b/>
          <w:bCs/>
        </w:rPr>
      </w:pPr>
      <w:r w:rsidRPr="00474748">
        <w:rPr>
          <w:b/>
          <w:bCs/>
        </w:rPr>
        <w:t> </w:t>
      </w:r>
    </w:p>
    <w:p w14:paraId="72E1A567" w14:textId="77777777" w:rsidR="00474748" w:rsidRPr="00474748" w:rsidRDefault="00474748" w:rsidP="00474748">
      <w:pPr>
        <w:rPr>
          <w:b/>
          <w:bCs/>
        </w:rPr>
      </w:pPr>
      <w:r w:rsidRPr="00474748">
        <w:rPr>
          <w:b/>
          <w:bCs/>
        </w:rPr>
        <w:lastRenderedPageBreak/>
        <w:t> </w:t>
      </w:r>
    </w:p>
    <w:p w14:paraId="55935861" w14:textId="77777777" w:rsidR="00474748" w:rsidRPr="00474748" w:rsidRDefault="00474748" w:rsidP="00474748">
      <w:r w:rsidRPr="00474748">
        <w:t>1/ Systém poskytování půjček upravený touto vyhláškou podléhá kontrole obce/</w:t>
      </w:r>
      <w:proofErr w:type="spellStart"/>
      <w:r w:rsidRPr="00474748">
        <w:t>OÚ,zastupitelstvo,kontrolní</w:t>
      </w:r>
      <w:proofErr w:type="spellEnd"/>
      <w:r w:rsidRPr="00474748">
        <w:t xml:space="preserve"> komise/,peněžního ústavu - finanční </w:t>
      </w:r>
      <w:proofErr w:type="spellStart"/>
      <w:r w:rsidRPr="00474748">
        <w:t>toky.Ministerstva</w:t>
      </w:r>
      <w:proofErr w:type="spellEnd"/>
      <w:r w:rsidRPr="00474748">
        <w:t xml:space="preserve"> pro místní rozvoj ČR a Okresního úřadu v Příbrami - dodržení účelovosti poskytnutých prostředků.</w:t>
      </w:r>
    </w:p>
    <w:p w14:paraId="10B253BD" w14:textId="77777777" w:rsidR="00474748" w:rsidRPr="00474748" w:rsidRDefault="00474748" w:rsidP="00474748">
      <w:r w:rsidRPr="00474748">
        <w:t> </w:t>
      </w:r>
    </w:p>
    <w:p w14:paraId="24432C9D" w14:textId="77777777" w:rsidR="00474748" w:rsidRPr="00474748" w:rsidRDefault="00474748" w:rsidP="00474748">
      <w:r w:rsidRPr="00474748">
        <w:t>2/OÚ je povinen souběžně s návrhem na vyhlášení dalšího výběrového řízení předložit obecnímu zastupitelstvu vyhodnocení hospodaření fondu i dosažení věcných efektů za předchozí rok.</w:t>
      </w:r>
    </w:p>
    <w:p w14:paraId="40134A4B" w14:textId="77777777" w:rsidR="00474748" w:rsidRPr="00474748" w:rsidRDefault="00474748" w:rsidP="00474748">
      <w:r w:rsidRPr="00474748">
        <w:t> </w:t>
      </w:r>
    </w:p>
    <w:p w14:paraId="3F15EF1F" w14:textId="77777777" w:rsidR="00474748" w:rsidRPr="00474748" w:rsidRDefault="00474748" w:rsidP="00474748">
      <w:r w:rsidRPr="00474748">
        <w:t xml:space="preserve">3/ Z důvodu obecného zájmu tato vyhláška nabývá platnosti a účinnosti dnem vyhlášení - </w:t>
      </w:r>
      <w:proofErr w:type="spellStart"/>
      <w:r w:rsidRPr="00474748">
        <w:t>tj.dnem</w:t>
      </w:r>
      <w:proofErr w:type="spellEnd"/>
      <w:r w:rsidRPr="00474748">
        <w:t xml:space="preserve"> vyvěšení na úřední desku OÚ Rosovice.</w:t>
      </w:r>
    </w:p>
    <w:p w14:paraId="478343DD" w14:textId="77777777" w:rsidR="00474748" w:rsidRPr="00474748" w:rsidRDefault="00474748" w:rsidP="00474748">
      <w:r w:rsidRPr="00474748">
        <w:t> </w:t>
      </w:r>
    </w:p>
    <w:p w14:paraId="11CF59B1" w14:textId="77777777" w:rsidR="00474748" w:rsidRPr="00474748" w:rsidRDefault="00474748" w:rsidP="00474748">
      <w:r w:rsidRPr="00474748">
        <w:t> </w:t>
      </w:r>
    </w:p>
    <w:p w14:paraId="5AB09E10" w14:textId="77777777" w:rsidR="00474748" w:rsidRPr="00474748" w:rsidRDefault="00474748" w:rsidP="00474748">
      <w:r w:rsidRPr="00474748">
        <w:t> </w:t>
      </w:r>
    </w:p>
    <w:p w14:paraId="44AC9F95" w14:textId="77777777" w:rsidR="00474748" w:rsidRPr="00474748" w:rsidRDefault="00474748" w:rsidP="00474748">
      <w:r w:rsidRPr="00474748">
        <w:t>V Rosovicích dne 1.června 2000</w:t>
      </w:r>
    </w:p>
    <w:p w14:paraId="2D72F3D1" w14:textId="77777777" w:rsidR="00474748" w:rsidRPr="00474748" w:rsidRDefault="00474748" w:rsidP="00474748">
      <w:r w:rsidRPr="00474748">
        <w:t> </w:t>
      </w:r>
    </w:p>
    <w:p w14:paraId="2E0066DA" w14:textId="77777777" w:rsidR="00474748" w:rsidRPr="00474748" w:rsidRDefault="00474748" w:rsidP="00474748">
      <w:r w:rsidRPr="00474748">
        <w:t> </w:t>
      </w:r>
    </w:p>
    <w:p w14:paraId="60768F70" w14:textId="77777777" w:rsidR="00474748" w:rsidRPr="00474748" w:rsidRDefault="00474748" w:rsidP="00474748">
      <w:r w:rsidRPr="00474748">
        <w:t> </w:t>
      </w:r>
    </w:p>
    <w:p w14:paraId="3F699826" w14:textId="77777777" w:rsidR="00474748" w:rsidRPr="00474748" w:rsidRDefault="00474748" w:rsidP="00474748">
      <w:proofErr w:type="spellStart"/>
      <w:r w:rsidRPr="00474748">
        <w:t>Lojínová</w:t>
      </w:r>
      <w:proofErr w:type="spellEnd"/>
      <w:r w:rsidRPr="00474748">
        <w:t xml:space="preserve"> Markéta - starostka obce</w:t>
      </w:r>
    </w:p>
    <w:p w14:paraId="50FEC930" w14:textId="77777777" w:rsidR="00474748" w:rsidRPr="00474748" w:rsidRDefault="00474748" w:rsidP="00474748">
      <w:r w:rsidRPr="00474748">
        <w:t> </w:t>
      </w:r>
    </w:p>
    <w:p w14:paraId="5979190B" w14:textId="77777777" w:rsidR="00474748" w:rsidRPr="00474748" w:rsidRDefault="00474748" w:rsidP="00474748">
      <w:r w:rsidRPr="00474748">
        <w:t>Krása Jaroslav - zástupce starostky</w:t>
      </w:r>
    </w:p>
    <w:p w14:paraId="15C29656" w14:textId="77777777" w:rsidR="00474748" w:rsidRPr="00474748" w:rsidRDefault="00474748" w:rsidP="00474748">
      <w:r w:rsidRPr="00474748">
        <w:t> </w:t>
      </w:r>
    </w:p>
    <w:p w14:paraId="650E24D3" w14:textId="77777777" w:rsidR="00474748" w:rsidRPr="00474748" w:rsidRDefault="00474748" w:rsidP="00474748">
      <w:r w:rsidRPr="00474748">
        <w:t>Vyvěšeno dne 1.června 2000</w:t>
      </w:r>
    </w:p>
    <w:p w14:paraId="6AA7ACB5" w14:textId="77777777" w:rsidR="00474748" w:rsidRPr="00474748" w:rsidRDefault="00474748" w:rsidP="00474748">
      <w:r w:rsidRPr="00474748">
        <w:t> </w:t>
      </w:r>
    </w:p>
    <w:p w14:paraId="3D9997D6" w14:textId="77777777" w:rsidR="00474748" w:rsidRPr="00474748" w:rsidRDefault="00474748" w:rsidP="00474748">
      <w:r w:rsidRPr="00474748">
        <w:t>Sejmuto dne 7.8.2000</w:t>
      </w:r>
    </w:p>
    <w:p w14:paraId="4862BECA" w14:textId="77777777" w:rsidR="00474748" w:rsidRPr="00474748" w:rsidRDefault="00474748" w:rsidP="00474748">
      <w:r w:rsidRPr="00474748">
        <w:t> </w:t>
      </w:r>
    </w:p>
    <w:p w14:paraId="5405AE09" w14:textId="77777777" w:rsidR="00474748" w:rsidRDefault="00474748"/>
    <w:sectPr w:rsidR="00474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48"/>
    <w:rsid w:val="00185E26"/>
    <w:rsid w:val="0047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4101"/>
  <w15:chartTrackingRefBased/>
  <w15:docId w15:val="{ABA777F9-8F68-4885-B15C-F4A503CA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4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74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74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7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7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7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7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7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47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74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74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7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1340</Words>
  <Characters>7908</Characters>
  <Application>Microsoft Office Word</Application>
  <DocSecurity>0</DocSecurity>
  <Lines>65</Lines>
  <Paragraphs>18</Paragraphs>
  <ScaleCrop>false</ScaleCrop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2025-12-13T14:26:00Z</dcterms:created>
  <dcterms:modified xsi:type="dcterms:W3CDTF">2025-12-13T14:27:00Z</dcterms:modified>
</cp:coreProperties>
</file>