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4FEE" w14:textId="77777777" w:rsidR="005E4D10" w:rsidRPr="005E4D10" w:rsidRDefault="005E4D10" w:rsidP="005E4D10">
      <w:r w:rsidRPr="005E4D10">
        <w:t>Obecně závazná vyhláška obce Rosovice č. 2/2006</w:t>
      </w:r>
    </w:p>
    <w:p w14:paraId="784D283C" w14:textId="77777777" w:rsidR="005E4D10" w:rsidRPr="005E4D10" w:rsidRDefault="005E4D10" w:rsidP="005E4D10">
      <w:r w:rsidRPr="005E4D10">
        <w:t xml:space="preserve">Zastupitelstvo obce -Rosovice schválilo a vydalo dne 18.12.2006 v souladu s § 29 odst.1 </w:t>
      </w:r>
      <w:proofErr w:type="spellStart"/>
      <w:r w:rsidRPr="005E4D10">
        <w:t>písm</w:t>
      </w:r>
      <w:proofErr w:type="spellEnd"/>
      <w:r w:rsidRPr="005E4D10">
        <w:t xml:space="preserve"> o} bod 1.zákona č.133/1985 Sb., o požární ochraně, ve znění pozdějších předpisů a podle § 10 a § 84 odst.' 2 písmo i} zákona č.128/2000 </w:t>
      </w:r>
      <w:proofErr w:type="spellStart"/>
      <w:r w:rsidRPr="005E4D10">
        <w:t>Sb.,o</w:t>
      </w:r>
      <w:proofErr w:type="spellEnd"/>
      <w:r w:rsidRPr="005E4D10">
        <w:t xml:space="preserve"> obcích {obecní zřízení}, ve znění pozdějších předpisů, tuto obecně závaznou vyhlášku</w:t>
      </w:r>
    </w:p>
    <w:p w14:paraId="430D90A4" w14:textId="77777777" w:rsidR="005E4D10" w:rsidRPr="005E4D10" w:rsidRDefault="005E4D10" w:rsidP="005E4D10">
      <w:r w:rsidRPr="005E4D10">
        <w:t>•</w:t>
      </w:r>
    </w:p>
    <w:p w14:paraId="7A72AD61" w14:textId="77777777" w:rsidR="005E4D10" w:rsidRPr="005E4D10" w:rsidRDefault="005E4D10" w:rsidP="005E4D10">
      <w:r w:rsidRPr="005E4D10">
        <w:t>POŽÁRNÍ ŘÁD OBCE ROSOVICE</w:t>
      </w:r>
    </w:p>
    <w:p w14:paraId="1C725F39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 ČI. 1 Úvodní ustanovení</w:t>
      </w:r>
    </w:p>
    <w:p w14:paraId="6ABBC048" w14:textId="77777777" w:rsidR="005E4D10" w:rsidRPr="005E4D10" w:rsidRDefault="005E4D10" w:rsidP="005E4D10">
      <w:r w:rsidRPr="005E4D10">
        <w:t>Požární řád obce Rosovice upravuje organizaci a zásady zabezpečení požární ochrany v obci Rosovice dle § 15 odst.1 nařízení vlády č.172/2001 Sb., k provedení zákona o požární ochraně, ve znění pozdějších předpisů.</w:t>
      </w:r>
    </w:p>
    <w:p w14:paraId="3FCC7B4C" w14:textId="77777777" w:rsidR="005E4D10" w:rsidRPr="005E4D10" w:rsidRDefault="005E4D10" w:rsidP="005E4D10">
      <w:r w:rsidRPr="005E4D10">
        <w:rPr>
          <w:b/>
          <w:bCs/>
        </w:rPr>
        <w:t>ČI. </w:t>
      </w:r>
      <w:r w:rsidRPr="005E4D10">
        <w:t>2</w:t>
      </w:r>
    </w:p>
    <w:p w14:paraId="22A2F717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Vymezení činnosti osob pověřených zabezpečováním požární ochrany v obci</w:t>
      </w:r>
    </w:p>
    <w:p w14:paraId="60EDF715" w14:textId="77777777" w:rsidR="005E4D10" w:rsidRPr="005E4D10" w:rsidRDefault="005E4D10" w:rsidP="005E4D10">
      <w:r w:rsidRPr="005E4D10">
        <w:t>~</w:t>
      </w:r>
    </w:p>
    <w:p w14:paraId="242CD6A5" w14:textId="77777777" w:rsidR="005E4D10" w:rsidRPr="005E4D10" w:rsidRDefault="005E4D10" w:rsidP="005E4D10">
      <w:r w:rsidRPr="005E4D10">
        <w:t>1} Za zabezpečení požární ochrany v odpovídá obec Rosovice, která plní v působnosti povinnosti vyplývající ochraně.</w:t>
      </w:r>
    </w:p>
    <w:p w14:paraId="67332EA3" w14:textId="77777777" w:rsidR="005E4D10" w:rsidRPr="005E4D10" w:rsidRDefault="005E4D10" w:rsidP="005E4D10">
      <w:r w:rsidRPr="005E4D10">
        <w:t> </w:t>
      </w:r>
    </w:p>
    <w:p w14:paraId="319113FC" w14:textId="77777777" w:rsidR="005E4D10" w:rsidRPr="005E4D10" w:rsidRDefault="005E4D10" w:rsidP="005E4D10">
      <w:r w:rsidRPr="005E4D10">
        <w:t>rozsahu působnosti obce samostatné a přenesené z předpisů o požární</w:t>
      </w:r>
    </w:p>
    <w:p w14:paraId="25B86C30" w14:textId="77777777" w:rsidR="005E4D10" w:rsidRPr="005E4D10" w:rsidRDefault="005E4D10" w:rsidP="005E4D10">
      <w:r w:rsidRPr="005E4D10">
        <w:t>2} Ochrana životů, zdraví a majetku občanů před požáry, živelními pohromami a jinými mimořádnými událostmi v katastru obce je zajištěna následujícími jednotkami požární ochrany: a} Jednotkou Hasičského záchranného sboru Středočeského</w:t>
      </w:r>
    </w:p>
    <w:p w14:paraId="2F1B2569" w14:textId="77777777" w:rsidR="005E4D10" w:rsidRPr="005E4D10" w:rsidRDefault="005E4D10" w:rsidP="005E4D10">
      <w:r w:rsidRPr="005E4D10">
        <w:t xml:space="preserve">kraje - územní odbor Příbram, Stanice HZS Dobříš, </w:t>
      </w:r>
      <w:proofErr w:type="spellStart"/>
      <w:r w:rsidRPr="005E4D10">
        <w:t>Plk.petroviče</w:t>
      </w:r>
      <w:proofErr w:type="spellEnd"/>
      <w:r w:rsidRPr="005E4D10">
        <w:t xml:space="preserve"> 601 - kategorie JPO l.</w:t>
      </w:r>
    </w:p>
    <w:p w14:paraId="3F76FAEC" w14:textId="77777777" w:rsidR="005E4D10" w:rsidRPr="005E4D10" w:rsidRDefault="005E4D10" w:rsidP="005E4D10">
      <w:r w:rsidRPr="005E4D10">
        <w:t xml:space="preserve">b} Jednotkou Sboru dobrovolných hasičů Rosovice a jednotkou Sboru dobrovolných hasičů </w:t>
      </w:r>
      <w:proofErr w:type="spellStart"/>
      <w:r w:rsidRPr="005E4D10">
        <w:t>Holšiny</w:t>
      </w:r>
      <w:proofErr w:type="spellEnd"/>
      <w:r w:rsidRPr="005E4D10">
        <w:t xml:space="preserve"> - kategorie JPO V.</w:t>
      </w:r>
    </w:p>
    <w:p w14:paraId="5284F80A" w14:textId="77777777" w:rsidR="005E4D10" w:rsidRPr="005E4D10" w:rsidRDefault="005E4D10" w:rsidP="005E4D10">
      <w:r w:rsidRPr="005E4D10">
        <w:t>3} Kontrola dodržování povinností, stanovených předpisy o požární ochraně ve stanoveném rozsahu, se provádí v rámci výkonu státního požárního dozoru.</w:t>
      </w:r>
    </w:p>
    <w:p w14:paraId="522C7C56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 Podmínky objektech</w:t>
      </w:r>
    </w:p>
    <w:p w14:paraId="0FAACDE1" w14:textId="77777777" w:rsidR="005E4D10" w:rsidRPr="005E4D10" w:rsidRDefault="005E4D10" w:rsidP="005E4D10">
      <w:r w:rsidRPr="005E4D10">
        <w:t> </w:t>
      </w:r>
    </w:p>
    <w:p w14:paraId="26A8F407" w14:textId="77777777" w:rsidR="005E4D10" w:rsidRPr="005E4D10" w:rsidRDefault="005E4D10" w:rsidP="005E4D10">
      <w:r w:rsidRPr="005E4D10">
        <w:rPr>
          <w:b/>
          <w:bCs/>
        </w:rPr>
        <w:t>ČI. </w:t>
      </w:r>
      <w:r w:rsidRPr="005E4D10">
        <w:t>3</w:t>
      </w:r>
    </w:p>
    <w:p w14:paraId="3AA6685D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požární bezpečnosti při činnostech, v nebo v době nebezpečí vzniku požáru se zřetelem na místní situaci</w:t>
      </w:r>
    </w:p>
    <w:p w14:paraId="1CFE9DFD" w14:textId="77777777" w:rsidR="005E4D10" w:rsidRPr="005E4D10" w:rsidRDefault="005E4D10" w:rsidP="005E4D10">
      <w:r w:rsidRPr="005E4D10">
        <w:lastRenderedPageBreak/>
        <w:t>1} Za činnosti, při kterých hrozí nebezpečí vzniku požáru, se dle místních podmínek považuje:</w:t>
      </w:r>
    </w:p>
    <w:p w14:paraId="6EFFC375" w14:textId="77777777" w:rsidR="005E4D10" w:rsidRPr="005E4D10" w:rsidRDefault="005E4D10" w:rsidP="005E4D10">
      <w:r w:rsidRPr="005E4D10">
        <w:t>- 2 -</w:t>
      </w:r>
    </w:p>
    <w:p w14:paraId="64FA4375" w14:textId="77777777" w:rsidR="005E4D10" w:rsidRPr="005E4D10" w:rsidRDefault="005E4D10" w:rsidP="005E4D10">
      <w:r w:rsidRPr="005E4D10">
        <w:t>a) období sklizně obilovin a pícnin, skladování, posklizňová úprava</w:t>
      </w:r>
    </w:p>
    <w:p w14:paraId="6FFAC554" w14:textId="77777777" w:rsidR="005E4D10" w:rsidRPr="005E4D10" w:rsidRDefault="005E4D10" w:rsidP="005E4D10">
      <w:r w:rsidRPr="005E4D10">
        <w:t>b) truhlářské práce, opravy automobilů, další požárně-nebezpečné činnosti soukromých dílnách</w:t>
      </w:r>
    </w:p>
    <w:p w14:paraId="027121F4" w14:textId="77777777" w:rsidR="005E4D10" w:rsidRPr="005E4D10" w:rsidRDefault="005E4D10" w:rsidP="005E4D10">
      <w:r w:rsidRPr="005E4D10">
        <w:t>c) konání oslav, vánočních trhů atd.</w:t>
      </w:r>
    </w:p>
    <w:p w14:paraId="493039A0" w14:textId="77777777" w:rsidR="005E4D10" w:rsidRPr="005E4D10" w:rsidRDefault="005E4D10" w:rsidP="005E4D10">
      <w:r w:rsidRPr="005E4D10">
        <w:t> </w:t>
      </w:r>
    </w:p>
    <w:p w14:paraId="5A1F7A81" w14:textId="77777777" w:rsidR="005E4D10" w:rsidRPr="005E4D10" w:rsidRDefault="005E4D10" w:rsidP="005E4D10">
      <w:r w:rsidRPr="005E4D10">
        <w:t>jejich sušení</w:t>
      </w:r>
    </w:p>
    <w:p w14:paraId="04AB8D5E" w14:textId="77777777" w:rsidR="005E4D10" w:rsidRPr="005E4D10" w:rsidRDefault="005E4D10" w:rsidP="005E4D10">
      <w:r w:rsidRPr="005E4D10">
        <w:t>svářečské práce ve firemních</w:t>
      </w:r>
    </w:p>
    <w:p w14:paraId="445B1535" w14:textId="77777777" w:rsidR="005E4D10" w:rsidRPr="005E4D10" w:rsidRDefault="005E4D10" w:rsidP="005E4D10">
      <w:r w:rsidRPr="005E4D10">
        <w:t> </w:t>
      </w:r>
    </w:p>
    <w:p w14:paraId="754965B9" w14:textId="77777777" w:rsidR="005E4D10" w:rsidRPr="005E4D10" w:rsidRDefault="005E4D10" w:rsidP="005E4D10">
      <w:r w:rsidRPr="005E4D10">
        <w:t>a</w:t>
      </w:r>
    </w:p>
    <w:p w14:paraId="1BD05163" w14:textId="77777777" w:rsidR="005E4D10" w:rsidRPr="005E4D10" w:rsidRDefault="005E4D10" w:rsidP="005E4D10">
      <w:r w:rsidRPr="005E4D10">
        <w:t xml:space="preserve">a </w:t>
      </w:r>
      <w:proofErr w:type="spellStart"/>
      <w:r w:rsidRPr="005E4D10">
        <w:t>a</w:t>
      </w:r>
      <w:proofErr w:type="spellEnd"/>
    </w:p>
    <w:p w14:paraId="21CEFB17" w14:textId="77777777" w:rsidR="005E4D10" w:rsidRPr="005E4D10" w:rsidRDefault="005E4D10" w:rsidP="005E4D10">
      <w:r w:rsidRPr="005E4D10">
        <w:t>2) Za dobu se zvýšeným nebezpečím vzniku požáru se dle místních podmínek považuje:</w:t>
      </w:r>
    </w:p>
    <w:p w14:paraId="1C8356B5" w14:textId="77777777" w:rsidR="005E4D10" w:rsidRPr="005E4D10" w:rsidRDefault="005E4D10" w:rsidP="005E4D10">
      <w:r w:rsidRPr="005E4D10">
        <w:t>a) období nadměrného sucha s dlouhodobým nedostatkem srážek a případně s dlouhodobě vysokou teplotou vzduchu</w:t>
      </w:r>
    </w:p>
    <w:p w14:paraId="75A21DD1" w14:textId="77777777" w:rsidR="005E4D10" w:rsidRPr="005E4D10" w:rsidRDefault="005E4D10" w:rsidP="005E4D10">
      <w:r w:rsidRPr="005E4D10">
        <w:t>b) období sklizně, posklizňových úprava naskladňování pícnin a obilovin</w:t>
      </w:r>
    </w:p>
    <w:p w14:paraId="675EC060" w14:textId="77777777" w:rsidR="005E4D10" w:rsidRPr="005E4D10" w:rsidRDefault="005E4D10" w:rsidP="005E4D10">
      <w:r w:rsidRPr="005E4D10">
        <w:t>c) topné období, tj. období, venkovních teplot používány vytápění a ohřevu. Zpravidla března kalendářního roku.</w:t>
      </w:r>
    </w:p>
    <w:p w14:paraId="390720FB" w14:textId="77777777" w:rsidR="005E4D10" w:rsidRPr="005E4D10" w:rsidRDefault="005E4D10" w:rsidP="005E4D10">
      <w:r w:rsidRPr="005E4D10">
        <w:t>3) Za objekty se zvýšeným nebezpečím vzniku požáru se dle místních podmínek považují objekty: provozovny na katastru obce, kde se provádějí činnosti uvedené v čl.3 v bodě 2 písmo a), b)</w:t>
      </w:r>
    </w:p>
    <w:p w14:paraId="61890B8F" w14:textId="77777777" w:rsidR="005E4D10" w:rsidRPr="005E4D10" w:rsidRDefault="005E4D10" w:rsidP="005E4D10">
      <w:r w:rsidRPr="005E4D10">
        <w:t>V objektech, kde se konají kulturní nebo společenské akce, se požární ochrana zabezpečuje dle Nařízení Středočeského kraje č.4/2002 ze dne 12.8.2002, kterým se stanoví podmínky k zabezpečení požární ochrany při akcích, kterých se zúčastňuje větší počet osob .</w:t>
      </w:r>
    </w:p>
    <w:p w14:paraId="618D46A3" w14:textId="77777777" w:rsidR="005E4D10" w:rsidRPr="005E4D10" w:rsidRDefault="005E4D10" w:rsidP="005E4D10">
      <w:r w:rsidRPr="005E4D10">
        <w:t> </w:t>
      </w:r>
      <w:r w:rsidRPr="005E4D10">
        <w:rPr>
          <w:b/>
          <w:bCs/>
        </w:rPr>
        <w:t>•  ČI. 4</w:t>
      </w:r>
    </w:p>
    <w:p w14:paraId="03DBC551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Způsob nepřetržitého zabezpečení požární ochrany</w:t>
      </w:r>
    </w:p>
    <w:p w14:paraId="212D6FB2" w14:textId="77777777" w:rsidR="005E4D10" w:rsidRPr="005E4D10" w:rsidRDefault="005E4D10" w:rsidP="005E4D10">
      <w:r w:rsidRPr="005E4D10">
        <w:t xml:space="preserve">1) Přijetí ohlášení o požáru, živelní pohromy či jiné mimořádné události v katastru obce je zabezpečeno systémem ohlašoven požáru uvedených v </w:t>
      </w:r>
      <w:proofErr w:type="spellStart"/>
      <w:r w:rsidRPr="005E4D10">
        <w:t>čI</w:t>
      </w:r>
      <w:proofErr w:type="spellEnd"/>
      <w:r w:rsidRPr="005E4D10">
        <w:t>.?</w:t>
      </w:r>
    </w:p>
    <w:p w14:paraId="6722CD23" w14:textId="77777777" w:rsidR="005E4D10" w:rsidRPr="005E4D10" w:rsidRDefault="005E4D10" w:rsidP="005E4D10">
      <w:r w:rsidRPr="005E4D10">
        <w:lastRenderedPageBreak/>
        <w:t>2) Ochrana životů, zdraví a majetku živelními pohromami a jinými mimořádnými obce je zabezpečena jednotkami požární čl.1 této obecně závazné vyhlášky.</w:t>
      </w:r>
    </w:p>
    <w:p w14:paraId="3D24B0E0" w14:textId="77777777" w:rsidR="005E4D10" w:rsidRPr="005E4D10" w:rsidRDefault="005E4D10" w:rsidP="005E4D10">
      <w:r w:rsidRPr="005E4D10">
        <w:t> </w:t>
      </w:r>
    </w:p>
    <w:p w14:paraId="43A25033" w14:textId="77777777" w:rsidR="005E4D10" w:rsidRPr="005E4D10" w:rsidRDefault="005E4D10" w:rsidP="005E4D10">
      <w:r w:rsidRPr="005E4D10">
        <w:t xml:space="preserve">občanů před </w:t>
      </w:r>
      <w:proofErr w:type="spellStart"/>
      <w:r w:rsidRPr="005E4D10">
        <w:t>pozary</w:t>
      </w:r>
      <w:proofErr w:type="spellEnd"/>
      <w:r w:rsidRPr="005E4D10">
        <w:t>, událostmi na území ochrany uvedenými v</w:t>
      </w:r>
    </w:p>
    <w:p w14:paraId="44EB91AA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ČI. 5</w:t>
      </w:r>
    </w:p>
    <w:p w14:paraId="1C3FF822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Jednotky sboru dobrovolných hasičů obce, kategorie, početní stav a vybavení</w:t>
      </w:r>
    </w:p>
    <w:p w14:paraId="5D1EEDDE" w14:textId="77777777" w:rsidR="005E4D10" w:rsidRPr="005E4D10" w:rsidRDefault="005E4D10" w:rsidP="005E4D10">
      <w:r w:rsidRPr="005E4D10">
        <w:t>1) Obec uvedené požární jednotek č.1.</w:t>
      </w:r>
    </w:p>
    <w:p w14:paraId="06983C5D" w14:textId="77777777" w:rsidR="005E4D10" w:rsidRPr="005E4D10" w:rsidRDefault="005E4D10" w:rsidP="005E4D10">
      <w:r w:rsidRPr="005E4D10">
        <w:t> </w:t>
      </w:r>
    </w:p>
    <w:p w14:paraId="19505FAE" w14:textId="77777777" w:rsidR="005E4D10" w:rsidRPr="005E4D10" w:rsidRDefault="005E4D10" w:rsidP="005E4D10">
      <w:r w:rsidRPr="005E4D10">
        <w:t> zřizuje jednotky sboru dobrovolných hasičů obce v příloze č.1~ Kategorie, početní stav a vybavení technikou a věcnými prostředky požární ochrany sboru dobrovolných hasičů obce je uvedeno v příloze</w:t>
      </w:r>
    </w:p>
    <w:p w14:paraId="3B7349E9" w14:textId="77777777" w:rsidR="005E4D10" w:rsidRPr="005E4D10" w:rsidRDefault="005E4D10" w:rsidP="005E4D10">
      <w:r w:rsidRPr="005E4D10">
        <w:t>2) Členové jednotky se při vyhlášení požárního poplachu co nejrychleji dostaví k hasičské zbrojnici nebo na jiné místo stanovené velitelem jednotky.</w:t>
      </w:r>
    </w:p>
    <w:p w14:paraId="50E75638" w14:textId="77777777" w:rsidR="005E4D10" w:rsidRPr="005E4D10" w:rsidRDefault="005E4D10" w:rsidP="005E4D10">
      <w:r w:rsidRPr="005E4D10">
        <w:t>- 3 </w:t>
      </w:r>
      <w:r w:rsidRPr="005E4D10">
        <w:rPr>
          <w:b/>
          <w:bCs/>
        </w:rPr>
        <w:t>ČI. </w:t>
      </w:r>
      <w:r w:rsidRPr="005E4D10">
        <w:t>6</w:t>
      </w:r>
    </w:p>
    <w:p w14:paraId="55E395BB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14:paraId="16F41CA6" w14:textId="77777777" w:rsidR="005E4D10" w:rsidRPr="005E4D10" w:rsidRDefault="005E4D10" w:rsidP="005E4D10">
      <w:r w:rsidRPr="005E4D10">
        <w:t>1) Obec stanovuje následující zdroje vody pro hašení požárů a další zdroje požární vody, které musí svou kapacitou, umístěním a vybavením umožnit účinný požární zásah.</w:t>
      </w:r>
    </w:p>
    <w:p w14:paraId="2DFBCD7E" w14:textId="77777777" w:rsidR="005E4D10" w:rsidRPr="005E4D10" w:rsidRDefault="005E4D10" w:rsidP="005E4D10">
      <w:r w:rsidRPr="005E4D10">
        <w:t>a) přirozené - rybník, potoky apod. -Sychrovský rybník</w:t>
      </w:r>
    </w:p>
    <w:p w14:paraId="300735AA" w14:textId="77777777" w:rsidR="005E4D10" w:rsidRPr="005E4D10" w:rsidRDefault="005E4D10" w:rsidP="005E4D10">
      <w:r w:rsidRPr="005E4D10">
        <w:t>-Sychrovský potok</w:t>
      </w:r>
    </w:p>
    <w:p w14:paraId="1FA27AE6" w14:textId="77777777" w:rsidR="005E4D10" w:rsidRPr="005E4D10" w:rsidRDefault="005E4D10" w:rsidP="005E4D10">
      <w:r w:rsidRPr="005E4D10">
        <w:t xml:space="preserve">b)umělé - požární nádrže, hydranty apod. -požární nádrž v </w:t>
      </w:r>
      <w:proofErr w:type="spellStart"/>
      <w:r w:rsidRPr="005E4D10">
        <w:t>Holšinech</w:t>
      </w:r>
      <w:proofErr w:type="spellEnd"/>
    </w:p>
    <w:p w14:paraId="37518F9D" w14:textId="77777777" w:rsidR="005E4D10" w:rsidRPr="005E4D10" w:rsidRDefault="005E4D10" w:rsidP="005E4D10">
      <w:r w:rsidRPr="005E4D10">
        <w:t>-požární nádrž v Rosovicích</w:t>
      </w:r>
    </w:p>
    <w:p w14:paraId="4EFF4D81" w14:textId="77777777" w:rsidR="005E4D10" w:rsidRPr="005E4D10" w:rsidRDefault="005E4D10" w:rsidP="005E4D10">
      <w:r w:rsidRPr="005E4D10">
        <w:t>-hydranty umístěné na vodovodní síti v obci</w:t>
      </w:r>
    </w:p>
    <w:p w14:paraId="334D350A" w14:textId="77777777" w:rsidR="005E4D10" w:rsidRPr="005E4D10" w:rsidRDefault="005E4D10" w:rsidP="005E4D10">
      <w:r w:rsidRPr="005E4D10">
        <w:t>2) Obec v případě potřeby zpracovává a udržuje v aktuálním stavu plánek obce s vyznačením zdrojů vody pro hašení požárů a čerpacích stanovišť pro požární techniku.</w:t>
      </w:r>
    </w:p>
    <w:p w14:paraId="33F89F0B" w14:textId="77777777" w:rsidR="005E4D10" w:rsidRPr="005E4D10" w:rsidRDefault="005E4D10" w:rsidP="005E4D10">
      <w:r w:rsidRPr="005E4D10">
        <w:t>3) Vlastníci nebo uživatelé zdrojů vody pro hašení požárů jsou povinni v souladu ~s předpisy o požární ochraně je udržovat ve stavu, který umožňuje v případě potřeby použít požární techniku a čerpat vodu pro hašení požárů, včetně, dostatečné dostupnosti požární techniky k těmto vodním zdrojům. Přístupové cesty ke zdrojům vody pro hašení požárů musí být neustále udržovány ve stavu sjízdném pro nákladní automobily a další požární techniku.</w:t>
      </w:r>
    </w:p>
    <w:p w14:paraId="63FA3DBD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lastRenderedPageBreak/>
        <w:t>ČI. 7</w:t>
      </w:r>
    </w:p>
    <w:p w14:paraId="121F6636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Seznam ohlašoven požárů a dalších míst odkud lze hlásit požár a způsob jejich označení</w:t>
      </w:r>
    </w:p>
    <w:p w14:paraId="59A0E455" w14:textId="77777777" w:rsidR="005E4D10" w:rsidRPr="005E4D10" w:rsidRDefault="005E4D10" w:rsidP="005E4D10">
      <w:r w:rsidRPr="005E4D10">
        <w:t>Na území obce je možno ohlásit požár událost na ohlašovnu požárů, která "Ohlašovna požárů"</w:t>
      </w:r>
    </w:p>
    <w:p w14:paraId="0C646BFF" w14:textId="77777777" w:rsidR="005E4D10" w:rsidRPr="005E4D10" w:rsidRDefault="005E4D10" w:rsidP="005E4D10">
      <w:r w:rsidRPr="005E4D10">
        <w:t> </w:t>
      </w:r>
    </w:p>
    <w:p w14:paraId="038FC452" w14:textId="77777777" w:rsidR="005E4D10" w:rsidRPr="005E4D10" w:rsidRDefault="005E4D10" w:rsidP="005E4D10">
      <w:r w:rsidRPr="005E4D10">
        <w:t> či jinou mimořádnou je označena tabulkou</w:t>
      </w:r>
    </w:p>
    <w:p w14:paraId="3D6B377C" w14:textId="77777777" w:rsidR="005E4D10" w:rsidRPr="005E4D10" w:rsidRDefault="005E4D10" w:rsidP="005E4D10">
      <w:r w:rsidRPr="005E4D10">
        <w:t>-Obecní úřad Rosovice tel.č.318 586 189,724 188 060</w:t>
      </w:r>
    </w:p>
    <w:p w14:paraId="553C64A4" w14:textId="77777777" w:rsidR="005E4D10" w:rsidRPr="005E4D10" w:rsidRDefault="005E4D10" w:rsidP="005E4D10">
      <w:r w:rsidRPr="005E4D10">
        <w:rPr>
          <w:b/>
          <w:bCs/>
        </w:rPr>
        <w:t>ČI. </w:t>
      </w:r>
      <w:r w:rsidRPr="005E4D10">
        <w:t>8</w:t>
      </w:r>
    </w:p>
    <w:p w14:paraId="08EDC431" w14:textId="77777777" w:rsidR="005E4D10" w:rsidRPr="005E4D10" w:rsidRDefault="005E4D10" w:rsidP="005E4D10">
      <w:r w:rsidRPr="005E4D10">
        <w:t>. </w:t>
      </w:r>
      <w:r w:rsidRPr="005E4D10">
        <w:rPr>
          <w:b/>
          <w:bCs/>
        </w:rPr>
        <w:t>Způsob vyhlášení požárního poplachu</w:t>
      </w:r>
    </w:p>
    <w:p w14:paraId="248C52C3" w14:textId="77777777" w:rsidR="005E4D10" w:rsidRPr="005E4D10" w:rsidRDefault="005E4D10" w:rsidP="005E4D10">
      <w:r w:rsidRPr="005E4D10">
        <w:t>Vyhlášení požárního poplachu v obci se provádí buď</w:t>
      </w:r>
    </w:p>
    <w:p w14:paraId="364FB6D7" w14:textId="77777777" w:rsidR="005E4D10" w:rsidRPr="005E4D10" w:rsidRDefault="005E4D10" w:rsidP="005E4D10">
      <w:r w:rsidRPr="005E4D10">
        <w:t xml:space="preserve">a) signálem "Požární poplach", který je vyhlašován přerušovaným tónem sirény po dobu jedné minuty (25 </w:t>
      </w:r>
      <w:proofErr w:type="spellStart"/>
      <w:r w:rsidRPr="005E4D10">
        <w:t>sec.tón</w:t>
      </w:r>
      <w:proofErr w:type="spellEnd"/>
      <w:r w:rsidRPr="005E4D10">
        <w:t xml:space="preserve"> - 10 </w:t>
      </w:r>
      <w:proofErr w:type="spellStart"/>
      <w:r w:rsidRPr="005E4D10">
        <w:t>sec.pauza</w:t>
      </w:r>
      <w:proofErr w:type="spellEnd"/>
      <w:r w:rsidRPr="005E4D10">
        <w:t xml:space="preserve"> - 25 sec. tón) nebo</w:t>
      </w:r>
    </w:p>
    <w:p w14:paraId="2B263232" w14:textId="77777777" w:rsidR="005E4D10" w:rsidRPr="005E4D10" w:rsidRDefault="005E4D10" w:rsidP="005E4D10">
      <w:r w:rsidRPr="005E4D10">
        <w:t>b) požární sirénou na mobilním požárním vozidle po dobu 2 min. s 30 sec. přestávkou dvakrát</w:t>
      </w:r>
    </w:p>
    <w:p w14:paraId="736064B4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ČI. 9</w:t>
      </w:r>
    </w:p>
    <w:p w14:paraId="5404449A" w14:textId="77777777" w:rsidR="005E4D10" w:rsidRPr="005E4D10" w:rsidRDefault="005E4D10" w:rsidP="005E4D10">
      <w:r w:rsidRPr="005E4D10">
        <w:t>Seznam sil a prostředků jednotek požární ochrany podle výpisu z požárního poplachového plánu Středočeského kraje je uveden v příloze č.1.</w:t>
      </w:r>
    </w:p>
    <w:p w14:paraId="42C8A17C" w14:textId="77777777" w:rsidR="005E4D10" w:rsidRPr="005E4D10" w:rsidRDefault="005E4D10" w:rsidP="005E4D10">
      <w:r w:rsidRPr="005E4D10">
        <w:t>- 4 -</w:t>
      </w:r>
    </w:p>
    <w:p w14:paraId="25E7EE36" w14:textId="77777777" w:rsidR="005E4D10" w:rsidRPr="005E4D10" w:rsidRDefault="005E4D10" w:rsidP="005E4D10">
      <w:pPr>
        <w:rPr>
          <w:b/>
          <w:bCs/>
        </w:rPr>
      </w:pPr>
    </w:p>
    <w:p w14:paraId="4DAA5121" w14:textId="77777777" w:rsidR="005E4D10" w:rsidRPr="005E4D10" w:rsidRDefault="005E4D10" w:rsidP="005E4D10">
      <w:pPr>
        <w:rPr>
          <w:b/>
          <w:bCs/>
        </w:rPr>
      </w:pPr>
      <w:r w:rsidRPr="005E4D10">
        <w:rPr>
          <w:b/>
          <w:bCs/>
        </w:rPr>
        <w:t> Čl.10 Účinnost</w:t>
      </w:r>
    </w:p>
    <w:p w14:paraId="19F72BB8" w14:textId="77777777" w:rsidR="005E4D10" w:rsidRPr="005E4D10" w:rsidRDefault="005E4D10" w:rsidP="005E4D10"/>
    <w:p w14:paraId="3A54E552" w14:textId="77777777" w:rsidR="005E4D10" w:rsidRPr="005E4D10" w:rsidRDefault="005E4D10" w:rsidP="005E4D10">
      <w:r w:rsidRPr="005E4D10">
        <w:t>Tato vyhláška nabývá účinnosti 15. dnem následujícím po dni jejího vyhlášení.</w:t>
      </w:r>
    </w:p>
    <w:p w14:paraId="65EE4C75" w14:textId="77777777" w:rsidR="005E4D10" w:rsidRPr="005E4D10" w:rsidRDefault="005E4D10" w:rsidP="005E4D10">
      <w:pPr>
        <w:rPr>
          <w:i/>
          <w:iCs/>
        </w:rPr>
      </w:pPr>
      <w:r w:rsidRPr="005E4D10">
        <w:rPr>
          <w:i/>
          <w:iCs/>
        </w:rPr>
        <w:t>I</w:t>
      </w:r>
    </w:p>
    <w:p w14:paraId="01F82443" w14:textId="77777777" w:rsidR="005E4D10" w:rsidRPr="005E4D10" w:rsidRDefault="005E4D10" w:rsidP="005E4D10"/>
    <w:p w14:paraId="2793C634" w14:textId="77777777" w:rsidR="005E4D10" w:rsidRPr="005E4D10" w:rsidRDefault="005E4D10" w:rsidP="005E4D10">
      <w:proofErr w:type="spellStart"/>
      <w:r w:rsidRPr="005E4D10">
        <w:t>Lojínová</w:t>
      </w:r>
      <w:proofErr w:type="spellEnd"/>
      <w:r w:rsidRPr="005E4D10">
        <w:t xml:space="preserve"> Markéta starostka obce</w:t>
      </w:r>
    </w:p>
    <w:p w14:paraId="6B2784A5" w14:textId="77777777" w:rsidR="005E4D10" w:rsidRPr="005E4D10" w:rsidRDefault="005E4D10" w:rsidP="005E4D10">
      <w:r w:rsidRPr="005E4D10">
        <w:t> </w:t>
      </w:r>
    </w:p>
    <w:p w14:paraId="661890EB" w14:textId="77777777" w:rsidR="005E4D10" w:rsidRPr="005E4D10" w:rsidRDefault="005E4D10" w:rsidP="005E4D10">
      <w:r w:rsidRPr="005E4D10">
        <w:br/>
      </w:r>
    </w:p>
    <w:p w14:paraId="577C85A0" w14:textId="77777777" w:rsidR="005E4D10" w:rsidRPr="005E4D10" w:rsidRDefault="005E4D10" w:rsidP="005E4D10">
      <w:r w:rsidRPr="005E4D10">
        <w:t> Rampa Milan místostarosta obce</w:t>
      </w:r>
    </w:p>
    <w:p w14:paraId="5F1F276F" w14:textId="77777777" w:rsidR="005E4D10" w:rsidRPr="005E4D10" w:rsidRDefault="005E4D10" w:rsidP="005E4D10">
      <w:r w:rsidRPr="005E4D10">
        <w:lastRenderedPageBreak/>
        <w:t>d) </w:t>
      </w:r>
    </w:p>
    <w:p w14:paraId="25F4632D" w14:textId="77777777" w:rsidR="005E4D10" w:rsidRDefault="005E4D10"/>
    <w:sectPr w:rsidR="005E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10"/>
    <w:rsid w:val="00185E26"/>
    <w:rsid w:val="005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E58C"/>
  <w15:chartTrackingRefBased/>
  <w15:docId w15:val="{089B1C3A-03C0-45CC-8D03-CE83355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4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4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4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4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4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4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4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4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4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4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4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2025-12-13T14:39:00Z</dcterms:created>
  <dcterms:modified xsi:type="dcterms:W3CDTF">2025-12-13T14:39:00Z</dcterms:modified>
</cp:coreProperties>
</file>